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DICHIARAZIONE DI INTERESSI FINANZIARI E DI POTENZIALI CONFLITTI DI INTERESSE </w:t>
      </w:r>
    </w:p>
    <w:p>
      <w:pPr>
        <w:pStyle w:val="Normal"/>
        <w:jc w:val="center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>INCARICHI DIRIGENZIALI</w:t>
      </w:r>
    </w:p>
    <w:p>
      <w:pPr>
        <w:pStyle w:val="Normal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(Artt. 6, 7 e 1</w:t>
      </w:r>
      <w:r>
        <w:rPr>
          <w:rFonts w:ascii="DejaVu Sans" w:hAnsi="DejaVu Sans"/>
          <w:sz w:val="20"/>
          <w:szCs w:val="20"/>
        </w:rPr>
        <w:t xml:space="preserve">4 </w:t>
      </w:r>
      <w:r>
        <w:rPr>
          <w:rFonts w:ascii="DejaVu Sans" w:hAnsi="DejaVu Sans"/>
          <w:sz w:val="20"/>
          <w:szCs w:val="20"/>
        </w:rPr>
        <w:t xml:space="preserve">Codice di comportamento del </w:t>
      </w:r>
      <w:r>
        <w:rPr>
          <w:rFonts w:ascii="DejaVu Sans" w:hAnsi="DejaVu Sans"/>
          <w:sz w:val="20"/>
          <w:szCs w:val="20"/>
        </w:rPr>
        <w:t>p</w:t>
      </w:r>
      <w:r>
        <w:rPr>
          <w:rFonts w:ascii="DejaVu Sans" w:hAnsi="DejaVu Sans"/>
          <w:sz w:val="20"/>
          <w:szCs w:val="20"/>
        </w:rPr>
        <w:t xml:space="preserve">ersonale della Regione Autonoma della Sardegna Art. 6-bis L. n. 241/1990) </w:t>
      </w:r>
    </w:p>
    <w:p>
      <w:pPr>
        <w:pStyle w:val="Normal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Il sottoscritto 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&lt;sostituire con il proprio nome e cognome&gt; </w:t>
      </w:r>
      <w:r>
        <w:rPr>
          <w:rFonts w:ascii="DejaVu Sans" w:hAnsi="DejaVu Sans"/>
          <w:sz w:val="20"/>
          <w:szCs w:val="20"/>
        </w:rPr>
        <w:t xml:space="preserve">in qualità di Dirigente </w:t>
      </w:r>
      <w:r>
        <w:rPr>
          <w:rFonts w:ascii="DejaVu Sans" w:hAnsi="DejaVu Sans"/>
          <w:sz w:val="20"/>
          <w:szCs w:val="20"/>
        </w:rPr>
        <w:t>della struttura:</w:t>
      </w:r>
    </w:p>
    <w:p>
      <w:pPr>
        <w:pStyle w:val="Corpodeltesto"/>
        <w:jc w:val="both"/>
        <w:rPr/>
      </w:pPr>
      <w:r>
        <w:rPr>
          <w:rFonts w:ascii="DejaVu Sans" w:hAnsi="DejaVu Sans"/>
          <w:i/>
          <w:iCs/>
          <w:color w:val="CE181E"/>
          <w:sz w:val="20"/>
          <w:szCs w:val="20"/>
        </w:rPr>
        <w:t>&lt;sostituire con la denominazione della struttura diretta&gt;</w:t>
      </w:r>
      <w:r>
        <w:rPr>
          <w:rFonts w:ascii="DejaVu Sans" w:hAnsi="DejaVu Sans"/>
          <w:i/>
          <w:iCs/>
          <w:color w:val="auto"/>
          <w:sz w:val="20"/>
          <w:szCs w:val="20"/>
        </w:rPr>
        <w:t>,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 xml:space="preserve">ai  sensi del </w:t>
      </w:r>
      <w:r>
        <w:rPr>
          <w:rFonts w:ascii="DejaVu Sans" w:hAnsi="DejaVu Sans"/>
          <w:sz w:val="20"/>
          <w:szCs w:val="20"/>
        </w:rPr>
        <w:t xml:space="preserve">Codice di comportamento </w:t>
      </w:r>
      <w:r>
        <w:rPr>
          <w:rFonts w:ascii="DejaVu Sans" w:hAnsi="DejaVu Sans"/>
          <w:sz w:val="20"/>
          <w:szCs w:val="20"/>
        </w:rPr>
        <w:t>del p</w:t>
      </w:r>
      <w:r>
        <w:rPr>
          <w:rFonts w:ascii="DejaVu Sans" w:hAnsi="DejaVu Sans"/>
          <w:sz w:val="20"/>
          <w:szCs w:val="20"/>
        </w:rPr>
        <w:t xml:space="preserve">ersonale della Regione Autonoma della Sardegna, degli Enti, delle Agenzie e delle Società partecipate, approvato </w:t>
      </w:r>
      <w:r>
        <w:rPr>
          <w:rFonts w:ascii="DejaVu Sans" w:hAnsi="DejaVu Sans"/>
          <w:sz w:val="20"/>
          <w:szCs w:val="20"/>
        </w:rPr>
        <w:t xml:space="preserve">con DGR 3/7 del 31,01,2014, </w:t>
      </w:r>
      <w:r>
        <w:rPr>
          <w:rFonts w:ascii="DejaVu Sans" w:hAnsi="DejaVu Sans"/>
          <w:sz w:val="20"/>
          <w:szCs w:val="20"/>
        </w:rPr>
        <w:t>dell’art. 35-bis del d. lgs 165/2001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 xml:space="preserve">e degli artt. 46 e 47 del D.P.R. n. 445/2000  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CONSAPEVOLE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delle conseguenze previste all’art. 75 del D.P.R. n.445/2000, nonché delle sanzioni penali per dichiarazioni mendaci, falsità in atti ed uso di atti falsi di cui all’articolo 76 del medesimo testo normativo;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delle disposizioni di cui all’art. 6-bis della Legge n. 241/1990 e degli articoli 6, 7 e 14 </w:t>
      </w:r>
      <w:r>
        <w:rPr>
          <w:rFonts w:ascii="DejaVu Sans" w:hAnsi="DejaVu Sans"/>
          <w:sz w:val="20"/>
          <w:szCs w:val="20"/>
        </w:rPr>
        <w:t xml:space="preserve">e 18 </w:t>
      </w:r>
      <w:r>
        <w:rPr>
          <w:rFonts w:ascii="DejaVu Sans" w:hAnsi="DejaVu Sans"/>
          <w:sz w:val="20"/>
          <w:szCs w:val="20"/>
        </w:rPr>
        <w:t xml:space="preserve">del Codice di comportamento del </w:t>
      </w:r>
      <w:r>
        <w:rPr>
          <w:rFonts w:ascii="DejaVu Sans" w:hAnsi="DejaVu Sans"/>
          <w:sz w:val="20"/>
          <w:szCs w:val="20"/>
        </w:rPr>
        <w:t>p</w:t>
      </w:r>
      <w:r>
        <w:rPr>
          <w:rFonts w:ascii="DejaVu Sans" w:hAnsi="DejaVu Sans"/>
          <w:sz w:val="20"/>
          <w:szCs w:val="20"/>
        </w:rPr>
        <w:t xml:space="preserve">ersonale della Regione Autonoma della Sardegna, degli Enti, delle Agenzie e delle Società partecipate;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dell’obbligo di astenersi dal prendere decisioni o svolgere attività inerenti alle proprie mansioni in situazioni di conflitto di interessi con interessi personali, del coniuge, di conviventi, parenti e affini entro il secondo grado e in ogni altro caso in cui esistano gravi ragioni di convenienza;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che la presente dichiarazione non sostituisce gli obblighi e gli adempimenti previsti dalle disposizioni in materia di incompatibilità e autorizzazioni a svolgere attività extra-lavorative nel corso del rapporto di lavoro;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DICHIARA</w:t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di non aver avuto, negli ultimi tre anni, rapporti di collaborazione retribuiti </w:t>
      </w:r>
      <w:r>
        <w:rPr>
          <w:rFonts w:ascii="DejaVu Sans" w:hAnsi="DejaVu Sans"/>
          <w:sz w:val="20"/>
          <w:szCs w:val="20"/>
        </w:rPr>
        <w:t xml:space="preserve">o a titolo gratuito </w:t>
      </w:r>
      <w:r>
        <w:rPr>
          <w:rFonts w:ascii="DejaVu Sans" w:hAnsi="DejaVu Sans"/>
          <w:sz w:val="20"/>
          <w:szCs w:val="20"/>
        </w:rPr>
        <w:t>con soggetti privati (art. 6 Codice di comportamento);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sz w:val="20"/>
          <w:szCs w:val="20"/>
        </w:rPr>
      </w:pPr>
      <w:r>
        <w:rPr>
          <w:rFonts w:ascii="DejaVu Sans" w:hAnsi="DejaVu Sans"/>
          <w:i/>
          <w:iCs/>
          <w:sz w:val="20"/>
          <w:szCs w:val="20"/>
        </w:rPr>
        <w:t>oppure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sz w:val="20"/>
          <w:szCs w:val="20"/>
        </w:rPr>
      </w:pPr>
      <w:r>
        <w:rPr>
          <w:rFonts w:ascii="DejaVu Sans" w:hAnsi="DejaVu Sans"/>
          <w:i/>
          <w:i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 avuto negli ultimi tre anni i seguenti rapporti di collaborazione retribuiti con i seguenti soggetti privati: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  <w:t>&lt;</w:t>
      </w:r>
      <w:r>
        <w:rPr>
          <w:rFonts w:ascii="DejaVu Sans" w:hAnsi="DejaVu Sans"/>
          <w:i/>
          <w:iCs/>
          <w:color w:val="CE181E"/>
          <w:sz w:val="20"/>
          <w:szCs w:val="20"/>
        </w:rPr>
        <w:t>sostituire con l’indicazione dei soggetti privati con i quali si intrattengono i rapporti di collaborazione &gt;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color w:val="CE181E"/>
        </w:rPr>
      </w:pPr>
      <w:r>
        <w:rPr>
          <w:rFonts w:ascii="DejaVu Sans" w:hAnsi="DejaVu Sans"/>
          <w:i/>
          <w:iCs/>
          <w:color w:val="CE181E"/>
        </w:rPr>
        <w:t>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color w:val="CE181E"/>
        </w:rPr>
      </w:pPr>
      <w:r>
        <w:rPr>
          <w:rFonts w:ascii="DejaVu Sans" w:hAnsi="DejaVu Sans"/>
          <w:i/>
          <w:iCs/>
          <w:color w:val="CE181E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</w:rPr>
      </w:pPr>
      <w:r>
        <w:rPr>
          <w:rFonts w:ascii="DejaVu Sans" w:hAnsi="DejaVu Sans"/>
          <w:sz w:val="20"/>
          <w:szCs w:val="20"/>
        </w:rPr>
        <w:t xml:space="preserve">di precisare, di seguito, quali tra i rapporti sopra dichiarati intercorrano o siano intercorsi con soggetti che abbiano  interessi  in  attività  o  decisioni  inerenti  all’ufficio  ricoperto nell’organizzazione  della  Regione  </w:t>
      </w:r>
      <w:r>
        <w:rPr>
          <w:rFonts w:ascii="DejaVu Sans" w:hAnsi="DejaVu Sans"/>
          <w:sz w:val="20"/>
          <w:szCs w:val="20"/>
        </w:rPr>
        <w:t>Autonoma della Sardegna</w:t>
      </w:r>
      <w:r>
        <w:rPr>
          <w:rFonts w:ascii="DejaVu Sans" w:hAnsi="DejaVu Sans"/>
          <w:sz w:val="20"/>
          <w:szCs w:val="20"/>
        </w:rPr>
        <w:t>, limitatamente alle        pratiche affidategli/</w:t>
      </w:r>
      <w:r>
        <w:rPr>
          <w:rFonts w:ascii="DejaVu Sans" w:hAnsi="DejaVu Sans"/>
          <w:sz w:val="20"/>
          <w:szCs w:val="20"/>
        </w:rPr>
        <w:t>le: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  <w:t>&lt;</w:t>
      </w:r>
      <w:r>
        <w:rPr>
          <w:rFonts w:ascii="DejaVu Sans" w:hAnsi="DejaVu Sans"/>
          <w:i/>
          <w:iCs/>
          <w:color w:val="CE181E"/>
          <w:sz w:val="20"/>
          <w:szCs w:val="20"/>
        </w:rPr>
        <w:t xml:space="preserve">sostituire con l’indicazione dei </w:t>
      </w:r>
      <w:r>
        <w:rPr>
          <w:rFonts w:ascii="DejaVu Sans" w:hAnsi="DejaVu Sans"/>
          <w:i/>
          <w:iCs/>
          <w:color w:val="CE181E"/>
          <w:sz w:val="20"/>
          <w:szCs w:val="20"/>
        </w:rPr>
        <w:t>rapporti sopra dichiarati</w:t>
      </w:r>
      <w:r>
        <w:rPr>
          <w:rFonts w:ascii="DejaVu Sans" w:hAnsi="DejaVu Sans"/>
          <w:i/>
          <w:iCs/>
          <w:color w:val="CE181E"/>
          <w:sz w:val="20"/>
          <w:szCs w:val="20"/>
        </w:rPr>
        <w:t>&gt;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  <w:color w:val="CE181E"/>
          <w:sz w:val="20"/>
          <w:szCs w:val="20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DejaVu Sans" w:hAnsi="DejaVu Sans"/>
          <w:i/>
          <w:i/>
          <w:iCs/>
          <w:color w:val="CE181E"/>
          <w:sz w:val="20"/>
          <w:szCs w:val="20"/>
        </w:rPr>
      </w:pPr>
      <w:r>
        <w:rPr>
          <w:rFonts w:ascii="DejaVu Sans" w:hAnsi="DejaVu Sans"/>
          <w:i/>
          <w:iCs/>
          <w:color w:val="CE181E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</w:rPr>
      </w:pPr>
      <w:r>
        <w:rPr>
          <w:rFonts w:ascii="DejaVu Sans" w:hAnsi="DejaVu Sans"/>
          <w:sz w:val="20"/>
          <w:szCs w:val="20"/>
        </w:rPr>
        <w:t>di non avere parenti e/</w:t>
      </w:r>
      <w:r>
        <w:rPr>
          <w:rFonts w:ascii="DejaVu Sans" w:hAnsi="DejaVu Sans"/>
          <w:sz w:val="20"/>
          <w:szCs w:val="20"/>
        </w:rPr>
        <w:t>o</w:t>
      </w:r>
      <w:r>
        <w:rPr>
          <w:rFonts w:ascii="DejaVu Sans" w:hAnsi="DejaVu Sans"/>
          <w:sz w:val="20"/>
          <w:szCs w:val="20"/>
        </w:rPr>
        <w:t xml:space="preserve"> affini entro il secondo grado, coniuge o convivente more uxorio che esercitano attività politiche, professionali  ed  economiche  che  pongano  gli  stessi in  contatto  frequente  con  l’ufficio  che  è  incaricato/a di dirigere o che siano coinvolti nelle decisioni e nelle attività svolte da detto ufficio, per quanto a sua conoscenza (art. 1</w:t>
      </w:r>
      <w:r>
        <w:rPr>
          <w:rFonts w:ascii="DejaVu Sans" w:hAnsi="DejaVu Sans"/>
          <w:sz w:val="20"/>
          <w:szCs w:val="20"/>
        </w:rPr>
        <w:t xml:space="preserve">4 </w:t>
      </w:r>
      <w:r>
        <w:rPr>
          <w:rFonts w:ascii="DejaVu Sans" w:hAnsi="DejaVu Sans"/>
          <w:sz w:val="20"/>
          <w:szCs w:val="20"/>
        </w:rPr>
        <w:t xml:space="preserve"> Codice di comportamento</w:t>
      </w:r>
      <w:r>
        <w:rPr>
          <w:rFonts w:ascii="DejaVu Sans" w:hAnsi="DejaVu Sans"/>
          <w:sz w:val="20"/>
          <w:szCs w:val="20"/>
        </w:rPr>
        <w:t>)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</w:rPr>
      </w:pPr>
      <w:r>
        <w:rPr>
          <w:rFonts w:ascii="DejaVu Sans" w:hAnsi="DejaVu Sans"/>
          <w:i/>
          <w:iCs/>
          <w:sz w:val="20"/>
          <w:szCs w:val="20"/>
        </w:rPr>
        <w:t>o</w:t>
      </w:r>
      <w:r>
        <w:rPr>
          <w:rFonts w:ascii="DejaVu Sans" w:hAnsi="DejaVu Sans"/>
          <w:i/>
          <w:iCs/>
          <w:sz w:val="20"/>
          <w:szCs w:val="20"/>
        </w:rPr>
        <w:t>ppure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</w:rPr>
      </w:pPr>
      <w:r>
        <w:rPr>
          <w:rFonts w:ascii="DejaVu Sans" w:hAnsi="DejaVu Sans"/>
          <w:sz w:val="20"/>
          <w:szCs w:val="20"/>
        </w:rPr>
        <w:t xml:space="preserve">di avere </w:t>
      </w:r>
      <w:r>
        <w:rPr>
          <w:rFonts w:ascii="DejaVu Sans" w:hAnsi="DejaVu Sans"/>
          <w:sz w:val="20"/>
          <w:szCs w:val="20"/>
        </w:rPr>
        <w:t>parenti e/</w:t>
      </w:r>
      <w:r>
        <w:rPr>
          <w:rFonts w:ascii="DejaVu Sans" w:hAnsi="DejaVu Sans"/>
          <w:sz w:val="20"/>
          <w:szCs w:val="20"/>
        </w:rPr>
        <w:t>o</w:t>
      </w:r>
      <w:r>
        <w:rPr>
          <w:rFonts w:ascii="DejaVu Sans" w:hAnsi="DejaVu Sans"/>
          <w:sz w:val="20"/>
          <w:szCs w:val="20"/>
        </w:rPr>
        <w:t xml:space="preserve"> affini entro il secondo grado, coniuge o convivente more uxorio che esercitano attività politiche, professionali  ed  economiche  che  pongano  gli  stessi in contatto  frequente  con  l’ufficio  che  è  incaricato/a di dirigere o che siano coinvolti nelle decisioni e nelle attività svolte da detto ufficio;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non avere partecipazioni azionarie o altri interessi finanziari che possano porlo in conflitto di interessi con la funzione pubblica svolta (art. 14 Codice di comportamento</w:t>
      </w:r>
      <w:r>
        <w:rPr>
          <w:rFonts w:ascii="DejaVu Sans" w:hAnsi="DejaVu Sans"/>
          <w:sz w:val="20"/>
          <w:szCs w:val="20"/>
        </w:rPr>
        <w:t>);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i/>
          <w:i/>
          <w:iCs/>
        </w:rPr>
      </w:pPr>
      <w:r>
        <w:rPr>
          <w:rFonts w:ascii="sans-serif" w:hAnsi="sans-serif"/>
          <w:i/>
          <w:iCs/>
          <w:sz w:val="20"/>
          <w:szCs w:val="20"/>
        </w:rPr>
        <w:t>o</w:t>
      </w:r>
      <w:r>
        <w:rPr>
          <w:rFonts w:ascii="sans-serif" w:hAnsi="sans-serif"/>
          <w:i/>
          <w:iCs/>
          <w:sz w:val="20"/>
          <w:szCs w:val="20"/>
        </w:rPr>
        <w:t>ppure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sans-serif" w:hAnsi="sans-serif"/>
          <w:i/>
          <w:i/>
          <w:iCs/>
          <w:sz w:val="20"/>
          <w:szCs w:val="20"/>
        </w:rPr>
      </w:pPr>
      <w:r>
        <w:rPr>
          <w:rFonts w:ascii="sans-serif" w:hAnsi="sans-serif"/>
          <w:i/>
          <w:i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partecipazioni azionarie o altri interessi finanziari che possano porlo in conflitto di interessi con la funzione pubblica svolta (art. 1</w:t>
      </w:r>
      <w:r>
        <w:rPr>
          <w:rFonts w:ascii="DejaVu Sans" w:hAnsi="DejaVu Sans"/>
          <w:sz w:val="20"/>
          <w:szCs w:val="20"/>
        </w:rPr>
        <w:t>4 Codice di comportamento)</w:t>
      </w:r>
      <w:r>
        <w:rPr>
          <w:rFonts w:ascii="DejaVu Sans" w:hAnsi="DejaVu Sans"/>
          <w:sz w:val="20"/>
          <w:szCs w:val="20"/>
        </w:rPr>
        <w:t>;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non essere stato/</w:t>
      </w:r>
      <w:r>
        <w:rPr>
          <w:rFonts w:ascii="DejaVu Sans" w:hAnsi="DejaVu Sans"/>
          <w:sz w:val="20"/>
          <w:szCs w:val="20"/>
        </w:rPr>
        <w:t xml:space="preserve">a condannato/a, anche con sentenza non passata in giudicato, per i reati previsti nel capo I, titolo II del libro secondo del codice penale (art. 35-bis d. lgs. 165/2001);   </w:t>
      </w:r>
      <w:r>
        <w:rPr>
          <w:rFonts w:ascii="DejaVu Sans" w:hAnsi="DejaVu San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DejaVu Sans" w:hAnsi="DejaVu Sans"/>
        </w:rPr>
      </w:pPr>
      <w:r>
        <w:rPr>
          <w:rFonts w:ascii="DejaVu Sans" w:hAnsi="DejaVu Sans"/>
          <w:sz w:val="20"/>
          <w:szCs w:val="20"/>
        </w:rPr>
        <w:t xml:space="preserve">di aver preso visione dell’informativa </w:t>
      </w:r>
      <w:r>
        <w:rPr>
          <w:rFonts w:ascii="DejaVu Sans" w:hAnsi="DejaVu Sans"/>
          <w:sz w:val="20"/>
          <w:szCs w:val="20"/>
        </w:rPr>
        <w:t>sulla privacy e il trattamento dei dati personali pubblicata sul sito istituzionale nella sezione “Amministrazione Trasparente”.</w:t>
      </w:r>
    </w:p>
    <w:p>
      <w:pPr>
        <w:pStyle w:val="Normal"/>
        <w:spacing w:lineRule="auto" w:line="276"/>
        <w:jc w:val="both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 xml:space="preserve">l sottoscritto </w:t>
      </w:r>
      <w:r>
        <w:rPr>
          <w:rFonts w:ascii="DejaVu Sans" w:hAnsi="DejaVu Sans"/>
          <w:b/>
          <w:bCs/>
          <w:sz w:val="20"/>
          <w:szCs w:val="20"/>
        </w:rPr>
        <w:t xml:space="preserve">si impegna a comunicare tempestivamente il sopravvenire di situazioni di conflitto di interessi </w:t>
      </w:r>
      <w:r>
        <w:rPr>
          <w:rFonts w:ascii="DejaVu Sans" w:hAnsi="DejaVu Sans"/>
          <w:b/>
          <w:bCs/>
          <w:sz w:val="20"/>
          <w:szCs w:val="20"/>
        </w:rPr>
        <w:t>rispetto alla</w:t>
      </w:r>
      <w:r>
        <w:rPr>
          <w:rFonts w:ascii="DejaVu Sans" w:hAnsi="DejaVu Sans"/>
          <w:b/>
          <w:bCs/>
          <w:sz w:val="20"/>
          <w:szCs w:val="20"/>
        </w:rPr>
        <w:t xml:space="preserve"> funzione pubblica svolta</w:t>
      </w:r>
      <w:r>
        <w:rPr>
          <w:rFonts w:ascii="DejaVu Sans" w:hAnsi="DejaVu Sans"/>
          <w:sz w:val="20"/>
          <w:szCs w:val="20"/>
        </w:rPr>
        <w:t xml:space="preserve">, dandone avviso al Direttore </w:t>
      </w:r>
      <w:r>
        <w:rPr>
          <w:rFonts w:ascii="DejaVu Sans" w:hAnsi="DejaVu Sans"/>
          <w:sz w:val="20"/>
          <w:szCs w:val="20"/>
        </w:rPr>
        <w:t xml:space="preserve">generale e </w:t>
      </w:r>
      <w:r>
        <w:rPr>
          <w:rFonts w:ascii="DejaVu Sans" w:hAnsi="DejaVu Sans"/>
          <w:sz w:val="20"/>
          <w:szCs w:val="20"/>
        </w:rPr>
        <w:t>al Responsabile per la prevenzione della corruzione e la trasparenza.</w:t>
      </w:r>
    </w:p>
    <w:p>
      <w:pPr>
        <w:pStyle w:val="Normal"/>
        <w:spacing w:lineRule="auto" w:line="276"/>
        <w:jc w:val="both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Data _________________</w:t>
        <w:tab/>
        <w:tab/>
        <w:tab/>
        <w:tab/>
        <w:tab/>
        <w:tab/>
      </w:r>
      <w:r>
        <w:rPr>
          <w:rFonts w:ascii="DejaVu Sans" w:hAnsi="DejaVu Sans"/>
          <w:sz w:val="20"/>
          <w:szCs w:val="20"/>
        </w:rPr>
        <w:t>firmato digitalmente</w:t>
      </w:r>
    </w:p>
    <w:p>
      <w:pPr>
        <w:pStyle w:val="Normal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Variabile">
    <w:name w:val="Variabile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LibreOffice/6.2.2.2$Windows_X86_64 LibreOffice_project/2b840030fec2aae0fd2658d8d4f9548af4e3518d</Application>
  <Pages>2</Pages>
  <Words>634</Words>
  <CharactersWithSpaces>4421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2019-02-13T11:20:16Z</dcterms:created>
  <dc:creator/>
  <dc:description/>
  <dc:language>it-IT</dc:language>
  <cp:lastModifiedBy/>
  <dcterms:modified xsi:type="dcterms:W3CDTF">2019-06-11T13:17:07Z</dcterms:modified>
  <cp:revision>25</cp:revision>
  <dc:subject/>
  <dc:title/>
</cp:coreProperties>
</file>