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015A0" w:rsidRPr="002C4DAD" w:rsidRDefault="003015A0" w:rsidP="003015A0">
      <w:pPr>
        <w:pStyle w:val="Default"/>
        <w:spacing w:before="240" w:after="240"/>
        <w:jc w:val="center"/>
        <w:rPr>
          <w:rFonts w:ascii="Arial" w:hAnsi="Arial" w:cs="Arial"/>
          <w:bCs/>
          <w:sz w:val="28"/>
          <w:szCs w:val="28"/>
        </w:rPr>
      </w:pPr>
      <w:r w:rsidRPr="002C4DAD">
        <w:rPr>
          <w:rFonts w:ascii="Arial" w:hAnsi="Arial" w:cs="Arial"/>
          <w:bCs/>
          <w:sz w:val="28"/>
          <w:szCs w:val="28"/>
        </w:rPr>
        <w:t>PROGRAMMA OPERATIVO REGIONE SARDEGNA</w:t>
      </w:r>
    </w:p>
    <w:p w:rsidR="003015A0" w:rsidRPr="002C4DAD" w:rsidRDefault="003015A0" w:rsidP="003015A0">
      <w:pPr>
        <w:pStyle w:val="Default"/>
        <w:spacing w:before="240" w:after="240"/>
        <w:jc w:val="center"/>
        <w:rPr>
          <w:rFonts w:ascii="Arial" w:hAnsi="Arial" w:cs="Arial"/>
          <w:bCs/>
          <w:sz w:val="28"/>
          <w:szCs w:val="28"/>
        </w:rPr>
      </w:pPr>
      <w:r w:rsidRPr="002C4DAD">
        <w:rPr>
          <w:rFonts w:ascii="Arial" w:hAnsi="Arial" w:cs="Arial"/>
          <w:bCs/>
          <w:sz w:val="28"/>
          <w:szCs w:val="28"/>
        </w:rPr>
        <w:t>FESR 2007 – 2013</w:t>
      </w:r>
    </w:p>
    <w:p w:rsidR="003015A0" w:rsidRPr="002C4DAD" w:rsidRDefault="003015A0" w:rsidP="003015A0">
      <w:pPr>
        <w:pStyle w:val="Default"/>
        <w:spacing w:before="240" w:after="240"/>
        <w:jc w:val="center"/>
        <w:rPr>
          <w:rFonts w:ascii="Arial" w:hAnsi="Arial" w:cs="Arial"/>
          <w:bCs/>
          <w:sz w:val="20"/>
          <w:szCs w:val="20"/>
        </w:rPr>
      </w:pPr>
      <w:r w:rsidRPr="002C4DAD">
        <w:rPr>
          <w:rFonts w:ascii="Arial" w:hAnsi="Arial" w:cs="Arial"/>
          <w:bCs/>
          <w:sz w:val="28"/>
          <w:szCs w:val="28"/>
        </w:rPr>
        <w:t>ASSE I “SOCIETA’ DELL’INFORMAZIONE</w:t>
      </w:r>
      <w:r w:rsidRPr="002C4DAD">
        <w:rPr>
          <w:rFonts w:ascii="Arial" w:hAnsi="Arial" w:cs="Arial"/>
          <w:bCs/>
          <w:sz w:val="20"/>
          <w:szCs w:val="20"/>
        </w:rPr>
        <w:t>”</w:t>
      </w:r>
    </w:p>
    <w:p w:rsidR="003015A0" w:rsidRPr="002C4DAD" w:rsidRDefault="003015A0" w:rsidP="003015A0">
      <w:pPr>
        <w:pStyle w:val="Default"/>
        <w:spacing w:after="360"/>
        <w:jc w:val="center"/>
        <w:rPr>
          <w:rFonts w:ascii="Arial" w:hAnsi="Arial" w:cs="Arial"/>
          <w:bCs/>
          <w:sz w:val="20"/>
          <w:szCs w:val="20"/>
        </w:rPr>
      </w:pPr>
      <w:r w:rsidRPr="002C4DAD">
        <w:rPr>
          <w:rFonts w:ascii="Arial" w:hAnsi="Arial" w:cs="Arial"/>
          <w:bCs/>
          <w:sz w:val="20"/>
          <w:szCs w:val="20"/>
        </w:rPr>
        <w:t xml:space="preserve">LINEA DI ATTIVITÀ 1.1.1.a </w:t>
      </w:r>
    </w:p>
    <w:p w:rsidR="00D834D9" w:rsidRDefault="003015A0" w:rsidP="005F6E4F">
      <w:pPr>
        <w:jc w:val="center"/>
        <w:rPr>
          <w:b/>
          <w:bCs/>
        </w:rPr>
      </w:pPr>
      <w:r w:rsidRPr="002C4DAD">
        <w:rPr>
          <w:rFonts w:ascii="Arial" w:hAnsi="Arial" w:cs="Arial"/>
          <w:bCs/>
          <w:sz w:val="20"/>
          <w:szCs w:val="20"/>
        </w:rPr>
        <w:t>“Realizzazione di nuovi servizi online per cittadini e imprese, completamento della rete della pubblica amministrazione locale e informatizzazione degli Enti e Agenzie regionali”.</w:t>
      </w:r>
    </w:p>
    <w:p w:rsidR="00D834D9" w:rsidRDefault="00D834D9" w:rsidP="00D834D9">
      <w:pPr>
        <w:rPr>
          <w:b/>
          <w:bCs/>
        </w:rPr>
      </w:pPr>
    </w:p>
    <w:p w:rsidR="00D834D9" w:rsidRDefault="00D834D9" w:rsidP="00D834D9">
      <w:pPr>
        <w:rPr>
          <w:b/>
          <w:bCs/>
        </w:rPr>
      </w:pPr>
    </w:p>
    <w:p w:rsidR="00D834D9" w:rsidRPr="004028A6" w:rsidRDefault="00D834D9" w:rsidP="00D834D9">
      <w:pPr>
        <w:rPr>
          <w:b/>
          <w:bCs/>
        </w:rPr>
      </w:pPr>
    </w:p>
    <w:p w:rsidR="00D834D9" w:rsidRPr="004028A6" w:rsidRDefault="00D834D9" w:rsidP="00D834D9">
      <w:pPr>
        <w:jc w:val="center"/>
        <w:rPr>
          <w:b/>
          <w:bCs/>
        </w:rPr>
      </w:pPr>
    </w:p>
    <w:p w:rsidR="00D834D9" w:rsidRDefault="005F7AF4" w:rsidP="00D834D9">
      <w:pPr>
        <w:jc w:val="center"/>
        <w:rPr>
          <w:b/>
          <w:bCs/>
        </w:rPr>
      </w:pPr>
      <w:r w:rsidRPr="005F7AF4">
        <w:pict>
          <v:shapetype id="_x0000_t202" coordsize="21600,21600" o:spt="202" path="m,l,21600r21600,l21600,xe">
            <v:stroke joinstyle="miter"/>
            <v:path gradientshapeok="t" o:connecttype="rect"/>
          </v:shapetype>
          <v:shape id="Text Box 2" o:spid="_x0000_s1026" type="#_x0000_t202" style="width:414.5pt;height:191.45pt;visibility:visible;mso-position-horizontal-relative:char;mso-position-vertical-relative:lin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" fillcolor="#00b0f0" stroked="f">
            <v:shadow opacity="49150f"/>
            <v:textbox inset=",,,3.3mm">
              <w:txbxContent>
                <w:p w:rsidR="00B754CC" w:rsidRPr="00E23A43" w:rsidRDefault="00B754CC" w:rsidP="00D834D9">
                  <w:pPr>
                    <w:jc w:val="center"/>
                    <w:rPr>
                      <w:b/>
                      <w:bCs/>
                      <w:smallCaps/>
                      <w:color w:val="FFFFFF"/>
                      <w:sz w:val="32"/>
                      <w:szCs w:val="32"/>
                    </w:rPr>
                  </w:pPr>
                  <w:r w:rsidRPr="00E23A43">
                    <w:rPr>
                      <w:b/>
                      <w:bCs/>
                      <w:smallCaps/>
                      <w:color w:val="FFFFFF"/>
                      <w:sz w:val="32"/>
                      <w:szCs w:val="32"/>
                    </w:rPr>
                    <w:t xml:space="preserve"> </w:t>
                  </w:r>
                </w:p>
                <w:p w:rsidR="00B754CC" w:rsidRPr="003E5BE8" w:rsidRDefault="00B754CC" w:rsidP="00D834D9">
                  <w:pPr>
                    <w:pStyle w:val="Default"/>
                    <w:spacing w:before="120" w:after="120" w:line="320" w:lineRule="exact"/>
                    <w:jc w:val="center"/>
                    <w:rPr>
                      <w:rFonts w:ascii="Arial" w:hAnsi="Arial" w:cs="Arial"/>
                      <w:b/>
                      <w:iCs/>
                      <w:color w:val="FFFFFF"/>
                    </w:rPr>
                  </w:pPr>
                  <w:r w:rsidRPr="003E5BE8">
                    <w:rPr>
                      <w:rFonts w:ascii="Arial" w:hAnsi="Arial" w:cs="Arial"/>
                      <w:b/>
                      <w:iCs/>
                      <w:color w:val="FFFFFF"/>
                    </w:rPr>
                    <w:t xml:space="preserve"> </w:t>
                  </w:r>
                </w:p>
                <w:p w:rsidR="00B754CC" w:rsidRPr="00A01DB3" w:rsidRDefault="00B754CC" w:rsidP="00D834D9">
                  <w:pPr>
                    <w:jc w:val="center"/>
                    <w:rPr>
                      <w:rFonts w:ascii="Arial" w:hAnsi="Arial" w:cs="Arial"/>
                      <w:b/>
                      <w:iCs/>
                      <w:color w:val="FFFFFF"/>
                    </w:rPr>
                  </w:pPr>
                  <w:r w:rsidRPr="00A01DB3">
                    <w:rPr>
                      <w:rFonts w:ascii="Arial" w:hAnsi="Arial" w:cs="Arial"/>
                      <w:b/>
                      <w:iCs/>
                      <w:color w:val="FFFFFF"/>
                    </w:rPr>
                    <w:t xml:space="preserve">RETI PER LA SICUREZZA DEL CITTADINO E DEL TERRITORIO </w:t>
                  </w:r>
                </w:p>
                <w:p w:rsidR="00B754CC" w:rsidRPr="00A01DB3" w:rsidRDefault="00B754CC" w:rsidP="00D834D9">
                  <w:pPr>
                    <w:jc w:val="center"/>
                    <w:rPr>
                      <w:rFonts w:ascii="Arial" w:hAnsi="Arial" w:cs="Arial"/>
                      <w:b/>
                      <w:iCs/>
                      <w:color w:val="FFFFFF"/>
                    </w:rPr>
                  </w:pPr>
                  <w:r w:rsidRPr="00A01DB3">
                    <w:rPr>
                      <w:rFonts w:ascii="Arial" w:hAnsi="Arial" w:cs="Arial"/>
                      <w:b/>
                      <w:iCs/>
                      <w:color w:val="FFFFFF"/>
                    </w:rPr>
                    <w:t xml:space="preserve">DISCIPLINARE RECANTE ADEMPIMENTI PER I BENEFICIARI DI </w:t>
                  </w:r>
                </w:p>
                <w:p w:rsidR="00B754CC" w:rsidRPr="00A01DB3" w:rsidRDefault="00B754CC" w:rsidP="00D834D9">
                  <w:pPr>
                    <w:jc w:val="center"/>
                    <w:rPr>
                      <w:rFonts w:ascii="Arial" w:hAnsi="Arial" w:cs="Arial"/>
                      <w:b/>
                      <w:iCs/>
                      <w:color w:val="FFFFFF"/>
                    </w:rPr>
                  </w:pPr>
                  <w:r w:rsidRPr="00A01DB3">
                    <w:rPr>
                      <w:rFonts w:ascii="Arial" w:hAnsi="Arial" w:cs="Arial"/>
                      <w:b/>
                      <w:iCs/>
                      <w:color w:val="FFFFFF"/>
                    </w:rPr>
                    <w:t xml:space="preserve">OPERAZIONI FINANZIATE E/O RENDICONTATE NELL’AMBITO DEL </w:t>
                  </w:r>
                </w:p>
                <w:p w:rsidR="00B754CC" w:rsidRPr="00A01DB3" w:rsidRDefault="00B754CC" w:rsidP="00D834D9">
                  <w:pPr>
                    <w:jc w:val="center"/>
                    <w:rPr>
                      <w:rFonts w:ascii="Arial" w:hAnsi="Arial" w:cs="Arial"/>
                      <w:b/>
                      <w:iCs/>
                      <w:color w:val="FFFFFF"/>
                    </w:rPr>
                  </w:pPr>
                  <w:r w:rsidRPr="00A01DB3">
                    <w:rPr>
                      <w:rFonts w:ascii="Arial" w:hAnsi="Arial" w:cs="Arial"/>
                      <w:b/>
                      <w:iCs/>
                      <w:color w:val="FFFFFF"/>
                    </w:rPr>
                    <w:t>PO FESR 2007-13 E DELLA PROGRAMMAZIONE UNITARIA</w:t>
                  </w:r>
                </w:p>
                <w:p w:rsidR="00B754CC" w:rsidRPr="00A01DB3" w:rsidRDefault="00B754CC" w:rsidP="00D834D9">
                  <w:pPr>
                    <w:jc w:val="center"/>
                    <w:rPr>
                      <w:rFonts w:ascii="Arial" w:hAnsi="Arial" w:cs="Arial"/>
                      <w:b/>
                      <w:iCs/>
                      <w:color w:val="FFFFFF"/>
                    </w:rPr>
                  </w:pPr>
                </w:p>
                <w:p w:rsidR="00B754CC" w:rsidRDefault="00B754CC" w:rsidP="00D834D9">
                  <w:pPr>
                    <w:jc w:val="center"/>
                    <w:rPr>
                      <w:rFonts w:ascii="Arial" w:hAnsi="Arial" w:cs="Arial"/>
                      <w:b/>
                      <w:iCs/>
                      <w:color w:val="FFFFFF"/>
                    </w:rPr>
                  </w:pPr>
                  <w:r w:rsidRPr="00A01DB3">
                    <w:rPr>
                      <w:rFonts w:ascii="Arial" w:hAnsi="Arial" w:cs="Arial"/>
                      <w:b/>
                      <w:iCs/>
                      <w:color w:val="FFFFFF"/>
                    </w:rPr>
                    <w:t xml:space="preserve">All. 2 Modello di Dichiarazione spesa </w:t>
                  </w:r>
                </w:p>
                <w:p w:rsidR="00B754CC" w:rsidRPr="00A01DB3" w:rsidRDefault="00B754CC" w:rsidP="00D834D9">
                  <w:pPr>
                    <w:jc w:val="center"/>
                    <w:rPr>
                      <w:rFonts w:ascii="Arial" w:hAnsi="Arial" w:cs="Arial"/>
                      <w:b/>
                      <w:iCs/>
                      <w:color w:val="FFFFFF"/>
                    </w:rPr>
                  </w:pPr>
                  <w:r w:rsidRPr="00A01DB3">
                    <w:rPr>
                      <w:rFonts w:ascii="Arial" w:hAnsi="Arial" w:cs="Arial"/>
                      <w:b/>
                      <w:iCs/>
                      <w:color w:val="FFFFFF"/>
                    </w:rPr>
                    <w:t>beneficiari lavori servizi e forniture</w:t>
                  </w:r>
                </w:p>
              </w:txbxContent>
            </v:textbox>
            <w10:wrap type="none"/>
            <w10:anchorlock/>
          </v:shape>
        </w:pict>
      </w:r>
    </w:p>
    <w:p w:rsidR="00D834D9" w:rsidRPr="004028A6" w:rsidRDefault="00D834D9" w:rsidP="00D834D9">
      <w:pPr>
        <w:jc w:val="center"/>
        <w:rPr>
          <w:b/>
          <w:bCs/>
        </w:rPr>
      </w:pPr>
    </w:p>
    <w:p w:rsidR="00092142" w:rsidRDefault="00092142">
      <w:pPr>
        <w:spacing w:before="80" w:after="40"/>
        <w:jc w:val="both"/>
      </w:pPr>
    </w:p>
    <w:p w:rsidR="00D834D9" w:rsidRDefault="00D834D9">
      <w:r>
        <w:br w:type="page"/>
      </w:r>
    </w:p>
    <w:p w:rsidR="00092142" w:rsidRDefault="00092142">
      <w:pPr>
        <w:spacing w:before="80" w:after="40"/>
        <w:jc w:val="center"/>
      </w:pPr>
    </w:p>
    <w:p w:rsidR="00092142" w:rsidRDefault="00092142">
      <w:pPr>
        <w:spacing w:before="80" w:after="40"/>
        <w:jc w:val="both"/>
      </w:pPr>
    </w:p>
    <w:p w:rsidR="00757E7D" w:rsidRPr="006A685B" w:rsidRDefault="00757E7D" w:rsidP="00757E7D">
      <w:pPr>
        <w:spacing w:after="240"/>
        <w:jc w:val="center"/>
      </w:pPr>
      <w:bookmarkStart w:id="0" w:name="_GoBack"/>
      <w:r w:rsidRPr="006A685B">
        <w:rPr>
          <w:rFonts w:ascii="Helvetica" w:hAnsi="Helvetica" w:cs="Helvetica"/>
          <w:b/>
        </w:rPr>
        <w:t>DICHIARAZIONE DI SPESA DEL BENEFICIARIO</w:t>
      </w:r>
    </w:p>
    <w:bookmarkEnd w:id="0"/>
    <w:p w:rsidR="00092142" w:rsidRDefault="00092142">
      <w:pPr>
        <w:spacing w:before="80" w:after="40"/>
        <w:jc w:val="both"/>
      </w:pPr>
    </w:p>
    <w:p w:rsidR="00092142" w:rsidRDefault="00895FE3">
      <w:pPr>
        <w:spacing w:before="120" w:after="120"/>
        <w:jc w:val="both"/>
      </w:pPr>
      <w:r>
        <w:rPr>
          <w:rFonts w:ascii="Arial" w:hAnsi="Arial" w:cs="Arial"/>
          <w:color w:val="808080"/>
          <w:sz w:val="16"/>
        </w:rPr>
        <w:t xml:space="preserve">NOTA PER IL RESPONSABILE DI LINEA DI ATTIVITÀ - Tutti i campi evidenziati in azzurro devono essere precompilati a cura del Responsabile di Linea di Attività, sulla base degli atti predisposti e dell’anagrafica comunicata dall’Ente beneficiario del finanziamento. Si suggerisce di verificare tutte le condizioni di ammissibilità della spesa, nel caso in cui la Linea di Attività di competenza o l’avviso pubblico o l’atto di programmazione nell’ambito del quale  l’operazione è stata selezionata prevedano condizioni maggiormente restrittive rispetto a quelle elencate.  </w:t>
      </w:r>
    </w:p>
    <w:p w:rsidR="00092142" w:rsidRDefault="00895FE3">
      <w:pPr>
        <w:spacing w:before="40" w:after="20"/>
        <w:jc w:val="both"/>
      </w:pPr>
      <w:r>
        <w:rPr>
          <w:rFonts w:ascii="Helvetica" w:hAnsi="Helvetica" w:cs="Helvetica"/>
          <w:i/>
          <w:sz w:val="18"/>
        </w:rPr>
        <w:t>Tutti i campi evidenziati in grigio devono essere compilati dall’Ente Beneficiario che, per ciascuna voce deve barrare una delle seguenti caselle:</w:t>
      </w:r>
    </w:p>
    <w:p w:rsidR="00092142" w:rsidRDefault="00895FE3">
      <w:pPr>
        <w:spacing w:before="40" w:after="20"/>
        <w:ind w:left="360"/>
        <w:jc w:val="both"/>
      </w:pPr>
      <w:r>
        <w:rPr>
          <w:rFonts w:ascii="Symbol" w:hAnsi="Symbol" w:cs="Symbol"/>
          <w:sz w:val="18"/>
        </w:rPr>
        <w:t></w:t>
      </w:r>
      <w:r>
        <w:rPr>
          <w:rFonts w:ascii="Symbol" w:hAnsi="Symbol" w:cs="Symbol"/>
          <w:sz w:val="18"/>
        </w:rPr>
        <w:tab/>
      </w:r>
      <w:r>
        <w:rPr>
          <w:rFonts w:ascii="Helvetica" w:hAnsi="Helvetica" w:cs="Helvetica"/>
          <w:i/>
          <w:sz w:val="18"/>
        </w:rPr>
        <w:t>SI, in caso la condizione espressa si verifichi</w:t>
      </w:r>
    </w:p>
    <w:p w:rsidR="00092142" w:rsidRDefault="00895FE3">
      <w:pPr>
        <w:spacing w:before="40" w:after="20"/>
        <w:ind w:left="360"/>
        <w:jc w:val="both"/>
      </w:pPr>
      <w:r>
        <w:rPr>
          <w:rFonts w:ascii="Symbol" w:hAnsi="Symbol" w:cs="Symbol"/>
          <w:sz w:val="18"/>
        </w:rPr>
        <w:t></w:t>
      </w:r>
      <w:r>
        <w:rPr>
          <w:rFonts w:ascii="Symbol" w:hAnsi="Symbol" w:cs="Symbol"/>
          <w:sz w:val="18"/>
        </w:rPr>
        <w:tab/>
      </w:r>
      <w:r>
        <w:rPr>
          <w:rFonts w:ascii="Helvetica" w:hAnsi="Helvetica" w:cs="Helvetica"/>
          <w:i/>
          <w:sz w:val="18"/>
        </w:rPr>
        <w:t>NO, in caso la condizione espressa non si verifichi</w:t>
      </w:r>
    </w:p>
    <w:p w:rsidR="00092142" w:rsidRDefault="00895FE3">
      <w:pPr>
        <w:spacing w:before="40" w:after="20"/>
        <w:ind w:left="360"/>
        <w:jc w:val="both"/>
      </w:pPr>
      <w:r>
        <w:rPr>
          <w:rFonts w:ascii="Symbol" w:hAnsi="Symbol" w:cs="Symbol"/>
          <w:sz w:val="18"/>
        </w:rPr>
        <w:t></w:t>
      </w:r>
      <w:r>
        <w:rPr>
          <w:rFonts w:ascii="Symbol" w:hAnsi="Symbol" w:cs="Symbol"/>
          <w:sz w:val="18"/>
        </w:rPr>
        <w:tab/>
      </w:r>
      <w:r>
        <w:rPr>
          <w:rFonts w:ascii="Helvetica" w:hAnsi="Helvetica" w:cs="Helvetica"/>
          <w:i/>
          <w:sz w:val="18"/>
        </w:rPr>
        <w:t xml:space="preserve">NR, in caso la condizione espressa non ricorra </w:t>
      </w:r>
    </w:p>
    <w:p w:rsidR="00092142" w:rsidRDefault="00895FE3">
      <w:pPr>
        <w:spacing w:before="40" w:after="20"/>
        <w:jc w:val="both"/>
      </w:pPr>
      <w:r>
        <w:rPr>
          <w:rFonts w:ascii="Helvetica" w:hAnsi="Helvetica" w:cs="Helvetica"/>
          <w:i/>
          <w:sz w:val="18"/>
        </w:rPr>
        <w:t>Alla fine del documento sono contenute le note e la guida alla compilazione delle singole caselle</w:t>
      </w:r>
    </w:p>
    <w:p w:rsidR="00092142" w:rsidRDefault="00895FE3">
      <w:pPr>
        <w:spacing w:before="80" w:after="40"/>
        <w:jc w:val="center"/>
      </w:pPr>
      <w:r>
        <w:rPr>
          <w:rFonts w:ascii="Helvetica" w:hAnsi="Helvetica" w:cs="Helvetica"/>
          <w:i/>
          <w:sz w:val="20"/>
        </w:rPr>
        <w:t>(riservato al Responsabile di Linea di Attività)</w:t>
      </w:r>
    </w:p>
    <w:p w:rsidR="00094B0B" w:rsidRPr="00094B0B" w:rsidRDefault="00094B0B" w:rsidP="00094B0B">
      <w:pPr>
        <w:spacing w:before="80" w:after="40"/>
        <w:jc w:val="both"/>
        <w:rPr>
          <w:rFonts w:ascii="Arial" w:hAnsi="Arial" w:cs="Arial"/>
          <w:sz w:val="20"/>
        </w:rPr>
      </w:pPr>
      <w:r w:rsidRPr="00094B0B">
        <w:rPr>
          <w:rFonts w:ascii="Arial" w:hAnsi="Arial" w:cs="Arial"/>
          <w:sz w:val="20"/>
        </w:rPr>
        <w:t xml:space="preserve">Operazione Reti per la Sicurezza del Cittadino e del Territorio finanziata/rendicontata a valere sul POR FESR Sardegna 2007-13, Linea di Attività </w:t>
      </w:r>
      <w:r w:rsidRPr="00094B0B">
        <w:rPr>
          <w:rFonts w:ascii="Arial" w:hAnsi="Arial" w:cs="Arial"/>
          <w:i/>
          <w:iCs/>
          <w:sz w:val="20"/>
        </w:rPr>
        <w:t>Realizzazione di nuovi servizi online per cittadini e imprese, completamento della rete della pubblica amministrazione locale e informatizzazione degli Enti e Agenzie regionali</w:t>
      </w:r>
      <w:r w:rsidRPr="00094B0B">
        <w:rPr>
          <w:rFonts w:ascii="Arial" w:hAnsi="Arial" w:cs="Arial"/>
          <w:sz w:val="20"/>
        </w:rPr>
        <w:t xml:space="preserve"> con Det.</w:t>
      </w:r>
      <w:r w:rsidR="00B33F44">
        <w:rPr>
          <w:rFonts w:ascii="Arial" w:hAnsi="Arial" w:cs="Arial"/>
          <w:sz w:val="20"/>
        </w:rPr>
        <w:t xml:space="preserve"> </w:t>
      </w:r>
      <w:r w:rsidR="005F7AF4" w:rsidRPr="00094B0B">
        <w:rPr>
          <w:rFonts w:ascii="Arial" w:hAnsi="Arial" w:cs="Arial"/>
          <w:sz w:val="20"/>
        </w:rPr>
        <w:fldChar w:fldCharType="begin">
          <w:ffData>
            <w:name w:val=""/>
            <w:enabled/>
            <w:calcOnExit w:val="0"/>
            <w:helpText w:type="text" w:val="indicare il tipo di atto (ad es. determinazione)"/>
            <w:statusText w:type="text" w:val="indicare il tipo di atto (ad es. determinazione)"/>
            <w:textInput>
              <w:default w:val="___________________________"/>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___________________________</w:t>
      </w:r>
      <w:r w:rsidR="005F7AF4" w:rsidRPr="00094B0B">
        <w:rPr>
          <w:rFonts w:ascii="Arial" w:hAnsi="Arial" w:cs="Arial"/>
          <w:sz w:val="20"/>
        </w:rPr>
        <w:fldChar w:fldCharType="end"/>
      </w:r>
      <w:r w:rsidRPr="00094B0B">
        <w:rPr>
          <w:rFonts w:ascii="Arial" w:hAnsi="Arial" w:cs="Arial"/>
          <w:sz w:val="20"/>
        </w:rPr>
        <w:t xml:space="preserve"> n. </w:t>
      </w:r>
      <w:r w:rsidR="005F7AF4" w:rsidRPr="00094B0B">
        <w:rPr>
          <w:rFonts w:ascii="Arial" w:hAnsi="Arial" w:cs="Arial"/>
          <w:sz w:val="20"/>
        </w:rPr>
        <w:fldChar w:fldCharType="begin">
          <w:ffData>
            <w:name w:val="Testo3"/>
            <w:enabled/>
            <w:calcOnExit w:val="0"/>
            <w:textInput>
              <w:default w:val="__________"/>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__________</w:t>
      </w:r>
      <w:r w:rsidR="005F7AF4" w:rsidRPr="00094B0B">
        <w:rPr>
          <w:rFonts w:ascii="Arial" w:hAnsi="Arial" w:cs="Arial"/>
          <w:sz w:val="20"/>
        </w:rPr>
        <w:fldChar w:fldCharType="end"/>
      </w:r>
      <w:r w:rsidRPr="00094B0B">
        <w:rPr>
          <w:rFonts w:ascii="Arial" w:hAnsi="Arial" w:cs="Arial"/>
          <w:sz w:val="20"/>
        </w:rPr>
        <w:t xml:space="preserve"> del </w:t>
      </w:r>
      <w:r w:rsidR="005F7AF4" w:rsidRPr="00094B0B">
        <w:rPr>
          <w:rFonts w:ascii="Arial" w:hAnsi="Arial" w:cs="Arial"/>
          <w:sz w:val="20"/>
        </w:rPr>
        <w:fldChar w:fldCharType="begin">
          <w:ffData>
            <w:name w:val="Testo4"/>
            <w:enabled/>
            <w:calcOnExit w:val="0"/>
            <w:textInput>
              <w:default w:val="__"/>
              <w:maxLength w:val="2"/>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w:t>
      </w:r>
      <w:r w:rsidR="005F7AF4" w:rsidRPr="00094B0B">
        <w:rPr>
          <w:rFonts w:ascii="Arial" w:hAnsi="Arial" w:cs="Arial"/>
          <w:sz w:val="20"/>
        </w:rPr>
        <w:fldChar w:fldCharType="end"/>
      </w:r>
      <w:r w:rsidRPr="00094B0B">
        <w:rPr>
          <w:rFonts w:ascii="Arial" w:hAnsi="Arial" w:cs="Arial"/>
          <w:sz w:val="20"/>
        </w:rPr>
        <w:t>/</w:t>
      </w:r>
      <w:r w:rsidR="005F7AF4" w:rsidRPr="00094B0B">
        <w:rPr>
          <w:rFonts w:ascii="Arial" w:hAnsi="Arial" w:cs="Arial"/>
          <w:sz w:val="20"/>
        </w:rPr>
        <w:fldChar w:fldCharType="begin">
          <w:ffData>
            <w:name w:val="Testo5"/>
            <w:enabled/>
            <w:calcOnExit w:val="0"/>
            <w:textInput>
              <w:default w:val="__"/>
              <w:maxLength w:val="2"/>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w:t>
      </w:r>
      <w:r w:rsidR="005F7AF4" w:rsidRPr="00094B0B">
        <w:rPr>
          <w:rFonts w:ascii="Arial" w:hAnsi="Arial" w:cs="Arial"/>
          <w:sz w:val="20"/>
        </w:rPr>
        <w:fldChar w:fldCharType="end"/>
      </w:r>
      <w:r w:rsidRPr="00094B0B">
        <w:rPr>
          <w:rFonts w:ascii="Arial" w:hAnsi="Arial" w:cs="Arial"/>
          <w:sz w:val="20"/>
        </w:rPr>
        <w:t>/</w:t>
      </w:r>
      <w:r w:rsidR="005F7AF4" w:rsidRPr="00094B0B">
        <w:rPr>
          <w:rFonts w:ascii="Arial" w:hAnsi="Arial" w:cs="Arial"/>
          <w:sz w:val="20"/>
        </w:rPr>
        <w:fldChar w:fldCharType="begin">
          <w:ffData>
            <w:name w:val="Testo6"/>
            <w:enabled/>
            <w:calcOnExit w:val="0"/>
            <w:textInput>
              <w:default w:val="____"/>
              <w:maxLength w:val="4"/>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w:t>
      </w:r>
      <w:r w:rsidR="005F7AF4" w:rsidRPr="00094B0B">
        <w:rPr>
          <w:rFonts w:ascii="Arial" w:hAnsi="Arial" w:cs="Arial"/>
          <w:sz w:val="20"/>
        </w:rPr>
        <w:fldChar w:fldCharType="end"/>
      </w:r>
      <w:r w:rsidRPr="00094B0B">
        <w:rPr>
          <w:rFonts w:ascii="Arial" w:hAnsi="Arial" w:cs="Arial"/>
          <w:sz w:val="20"/>
        </w:rPr>
        <w:t>, per un costo totale di €</w:t>
      </w:r>
      <w:r w:rsidR="005F7AF4" w:rsidRPr="00094B0B">
        <w:rPr>
          <w:rFonts w:ascii="Arial" w:hAnsi="Arial" w:cs="Arial"/>
          <w:sz w:val="20"/>
        </w:rPr>
        <w:fldChar w:fldCharType="begin">
          <w:ffData>
            <w:name w:val=""/>
            <w:enabled/>
            <w:calcOnExit w:val="0"/>
            <w:helpText w:type="text" w:val="indicare il tipo di atto (ad es. determinazione)"/>
            <w:statusText w:type="text" w:val="indicare il tipo di atto (ad es. determinazione)"/>
            <w:textInput>
              <w:default w:val="___________________________"/>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___________________________</w:t>
      </w:r>
      <w:r w:rsidR="005F7AF4" w:rsidRPr="00094B0B">
        <w:rPr>
          <w:rFonts w:ascii="Arial" w:hAnsi="Arial" w:cs="Arial"/>
          <w:sz w:val="20"/>
        </w:rPr>
        <w:fldChar w:fldCharType="end"/>
      </w:r>
      <w:r w:rsidRPr="00094B0B">
        <w:rPr>
          <w:rFonts w:ascii="Arial" w:hAnsi="Arial" w:cs="Arial"/>
          <w:sz w:val="20"/>
        </w:rPr>
        <w:t>, di cui ammissibile a rendicontazione sul PO FESR Sardegna per €</w:t>
      </w:r>
      <w:r w:rsidR="005F7AF4" w:rsidRPr="00094B0B">
        <w:rPr>
          <w:rFonts w:ascii="Arial" w:hAnsi="Arial" w:cs="Arial"/>
          <w:sz w:val="20"/>
        </w:rPr>
        <w:fldChar w:fldCharType="begin">
          <w:ffData>
            <w:name w:val=""/>
            <w:enabled/>
            <w:calcOnExit w:val="0"/>
            <w:helpText w:type="text" w:val="indicare il tipo di atto (ad es. determinazione)"/>
            <w:statusText w:type="text" w:val="indicare il tipo di atto (ad es. determinazione)"/>
            <w:textInput>
              <w:default w:val="___________________________"/>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___________________________</w:t>
      </w:r>
      <w:r w:rsidR="005F7AF4" w:rsidRPr="00094B0B">
        <w:rPr>
          <w:rFonts w:ascii="Arial" w:hAnsi="Arial" w:cs="Arial"/>
          <w:sz w:val="20"/>
        </w:rPr>
        <w:fldChar w:fldCharType="end"/>
      </w:r>
      <w:r w:rsidRPr="00094B0B">
        <w:rPr>
          <w:rFonts w:ascii="Arial" w:hAnsi="Arial" w:cs="Arial"/>
          <w:sz w:val="20"/>
        </w:rPr>
        <w:t xml:space="preserve"> all’Ente </w:t>
      </w:r>
      <w:r w:rsidR="005F7AF4" w:rsidRPr="00094B0B">
        <w:rPr>
          <w:rFonts w:ascii="Arial" w:hAnsi="Arial" w:cs="Arial"/>
          <w:sz w:val="20"/>
        </w:rPr>
        <w:fldChar w:fldCharType="begin">
          <w:ffData>
            <w:name w:val=""/>
            <w:enabled/>
            <w:calcOnExit w:val="0"/>
            <w:helpText w:type="text" w:val="indicare il tipo di atto (ad es. determinazione)"/>
            <w:statusText w:type="text" w:val="indicare il tipo di atto (ad es. determinazione)"/>
            <w:textInput>
              <w:default w:val="___________________________"/>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___________________________</w:t>
      </w:r>
      <w:r w:rsidR="005F7AF4" w:rsidRPr="00094B0B">
        <w:rPr>
          <w:rFonts w:ascii="Arial" w:hAnsi="Arial" w:cs="Arial"/>
          <w:sz w:val="20"/>
        </w:rPr>
        <w:fldChar w:fldCharType="end"/>
      </w:r>
      <w:r w:rsidRPr="00094B0B">
        <w:rPr>
          <w:rFonts w:ascii="Arial" w:hAnsi="Arial" w:cs="Arial"/>
          <w:sz w:val="20"/>
        </w:rPr>
        <w:t xml:space="preserve"> con sede in </w:t>
      </w:r>
      <w:r w:rsidR="005F7AF4" w:rsidRPr="00094B0B">
        <w:rPr>
          <w:rFonts w:ascii="Arial" w:hAnsi="Arial" w:cs="Arial"/>
          <w:sz w:val="20"/>
        </w:rPr>
        <w:fldChar w:fldCharType="begin">
          <w:ffData>
            <w:name w:val=""/>
            <w:enabled/>
            <w:calcOnExit w:val="0"/>
            <w:helpText w:type="text" w:val="indicare il tipo di atto (ad es. determinazione)"/>
            <w:statusText w:type="text" w:val="indicare il tipo di atto (ad es. determinazione)"/>
            <w:textInput>
              <w:default w:val="___________________________"/>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___________________________</w:t>
      </w:r>
      <w:r w:rsidR="005F7AF4" w:rsidRPr="00094B0B">
        <w:rPr>
          <w:rFonts w:ascii="Arial" w:hAnsi="Arial" w:cs="Arial"/>
          <w:sz w:val="20"/>
        </w:rPr>
        <w:fldChar w:fldCharType="end"/>
      </w:r>
      <w:r w:rsidRPr="00094B0B">
        <w:rPr>
          <w:rFonts w:ascii="Arial" w:hAnsi="Arial" w:cs="Arial"/>
          <w:sz w:val="20"/>
        </w:rPr>
        <w:t xml:space="preserve"> prov. (</w:t>
      </w:r>
      <w:r w:rsidR="005F7AF4" w:rsidRPr="00094B0B">
        <w:rPr>
          <w:rFonts w:ascii="Arial" w:hAnsi="Arial" w:cs="Arial"/>
          <w:sz w:val="20"/>
        </w:rPr>
        <w:fldChar w:fldCharType="begin">
          <w:ffData>
            <w:name w:val="Testo3"/>
            <w:enabled/>
            <w:calcOnExit w:val="0"/>
            <w:textInput>
              <w:default w:val="__________"/>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__________</w:t>
      </w:r>
      <w:r w:rsidR="005F7AF4" w:rsidRPr="00094B0B">
        <w:rPr>
          <w:rFonts w:ascii="Arial" w:hAnsi="Arial" w:cs="Arial"/>
          <w:sz w:val="20"/>
        </w:rPr>
        <w:fldChar w:fldCharType="end"/>
      </w:r>
      <w:r w:rsidRPr="00094B0B">
        <w:rPr>
          <w:rFonts w:ascii="Arial" w:hAnsi="Arial" w:cs="Arial"/>
          <w:sz w:val="20"/>
        </w:rPr>
        <w:t>), CAP (</w:t>
      </w:r>
      <w:r w:rsidR="005F7AF4" w:rsidRPr="00094B0B">
        <w:rPr>
          <w:rFonts w:ascii="Arial" w:hAnsi="Arial" w:cs="Arial"/>
          <w:sz w:val="20"/>
        </w:rPr>
        <w:fldChar w:fldCharType="begin">
          <w:ffData>
            <w:name w:val="Testo3"/>
            <w:enabled/>
            <w:calcOnExit w:val="0"/>
            <w:textInput>
              <w:default w:val="__________"/>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__________</w:t>
      </w:r>
      <w:r w:rsidR="005F7AF4" w:rsidRPr="00094B0B">
        <w:rPr>
          <w:rFonts w:ascii="Arial" w:hAnsi="Arial" w:cs="Arial"/>
          <w:sz w:val="20"/>
        </w:rPr>
        <w:fldChar w:fldCharType="end"/>
      </w:r>
      <w:r w:rsidRPr="00094B0B">
        <w:rPr>
          <w:rFonts w:ascii="Arial" w:hAnsi="Arial" w:cs="Arial"/>
          <w:sz w:val="20"/>
        </w:rPr>
        <w:t xml:space="preserve">), indirizzo </w:t>
      </w:r>
      <w:r w:rsidR="005F7AF4" w:rsidRPr="00094B0B">
        <w:rPr>
          <w:rFonts w:ascii="Arial" w:hAnsi="Arial" w:cs="Arial"/>
          <w:sz w:val="20"/>
        </w:rPr>
        <w:fldChar w:fldCharType="begin">
          <w:ffData>
            <w:name w:val=""/>
            <w:enabled/>
            <w:calcOnExit w:val="0"/>
            <w:helpText w:type="text" w:val="indicare il tipo di atto (ad es. determinazione)"/>
            <w:statusText w:type="text" w:val="indicare il tipo di atto (ad es. determinazione)"/>
            <w:textInput>
              <w:default w:val="___________________________"/>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___________________________</w:t>
      </w:r>
      <w:r w:rsidR="005F7AF4" w:rsidRPr="00094B0B">
        <w:rPr>
          <w:rFonts w:ascii="Arial" w:hAnsi="Arial" w:cs="Arial"/>
          <w:sz w:val="20"/>
        </w:rPr>
        <w:fldChar w:fldCharType="end"/>
      </w:r>
      <w:r w:rsidRPr="00094B0B">
        <w:rPr>
          <w:rFonts w:ascii="Arial" w:hAnsi="Arial" w:cs="Arial"/>
          <w:sz w:val="20"/>
        </w:rPr>
        <w:t xml:space="preserve">, Codice Fiscale/Partita Iva </w:t>
      </w:r>
      <w:r w:rsidR="005F7AF4" w:rsidRPr="00094B0B">
        <w:rPr>
          <w:rFonts w:ascii="Arial" w:hAnsi="Arial" w:cs="Arial"/>
          <w:sz w:val="20"/>
        </w:rPr>
        <w:fldChar w:fldCharType="begin">
          <w:ffData>
            <w:name w:val=""/>
            <w:enabled/>
            <w:calcOnExit w:val="0"/>
            <w:helpText w:type="text" w:val="indicare il tipo di atto (ad es. determinazione)"/>
            <w:statusText w:type="text" w:val="indicare il tipo di atto (ad es. determinazione)"/>
            <w:textInput>
              <w:default w:val="___________________________"/>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___________________________</w:t>
      </w:r>
      <w:r w:rsidR="005F7AF4" w:rsidRPr="00094B0B">
        <w:rPr>
          <w:rFonts w:ascii="Arial" w:hAnsi="Arial" w:cs="Arial"/>
          <w:sz w:val="20"/>
        </w:rPr>
        <w:fldChar w:fldCharType="end"/>
      </w:r>
      <w:r w:rsidRPr="00094B0B">
        <w:rPr>
          <w:rFonts w:ascii="Arial" w:hAnsi="Arial" w:cs="Arial"/>
          <w:sz w:val="20"/>
        </w:rPr>
        <w:t xml:space="preserve">, Codice fornitore </w:t>
      </w:r>
      <w:r w:rsidR="005F7AF4" w:rsidRPr="00094B0B">
        <w:rPr>
          <w:rFonts w:ascii="Arial" w:hAnsi="Arial" w:cs="Arial"/>
          <w:sz w:val="20"/>
        </w:rPr>
        <w:fldChar w:fldCharType="begin">
          <w:ffData>
            <w:name w:val=""/>
            <w:enabled/>
            <w:calcOnExit w:val="0"/>
            <w:helpText w:type="text" w:val="indicare il tipo di atto (ad es. determinazione)"/>
            <w:statusText w:type="text" w:val="indicare il tipo di atto (ad es. determinazione)"/>
            <w:textInput>
              <w:default w:val="___________________________"/>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___________________________</w:t>
      </w:r>
      <w:r w:rsidR="005F7AF4" w:rsidRPr="00094B0B">
        <w:rPr>
          <w:rFonts w:ascii="Arial" w:hAnsi="Arial" w:cs="Arial"/>
          <w:sz w:val="20"/>
        </w:rPr>
        <w:fldChar w:fldCharType="end"/>
      </w:r>
      <w:r w:rsidRPr="00094B0B">
        <w:rPr>
          <w:rFonts w:ascii="Arial" w:hAnsi="Arial" w:cs="Arial"/>
          <w:sz w:val="20"/>
        </w:rPr>
        <w:t xml:space="preserve">, Tesoriere </w:t>
      </w:r>
      <w:r w:rsidR="005F7AF4" w:rsidRPr="00094B0B">
        <w:rPr>
          <w:rFonts w:ascii="Arial" w:hAnsi="Arial" w:cs="Arial"/>
          <w:sz w:val="20"/>
        </w:rPr>
        <w:fldChar w:fldCharType="begin">
          <w:ffData>
            <w:name w:val=""/>
            <w:enabled/>
            <w:calcOnExit w:val="0"/>
            <w:helpText w:type="text" w:val="indicare il tipo di atto (ad es. determinazione)"/>
            <w:statusText w:type="text" w:val="indicare il tipo di atto (ad es. determinazione)"/>
            <w:textInput>
              <w:default w:val="___________________________"/>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___________________________</w:t>
      </w:r>
      <w:r w:rsidR="005F7AF4" w:rsidRPr="00094B0B">
        <w:rPr>
          <w:rFonts w:ascii="Arial" w:hAnsi="Arial" w:cs="Arial"/>
          <w:sz w:val="20"/>
        </w:rPr>
        <w:fldChar w:fldCharType="end"/>
      </w:r>
      <w:r w:rsidRPr="00094B0B">
        <w:rPr>
          <w:rFonts w:ascii="Arial" w:hAnsi="Arial" w:cs="Arial"/>
          <w:sz w:val="20"/>
        </w:rPr>
        <w:t xml:space="preserve">, IBAN </w:t>
      </w:r>
      <w:r w:rsidR="005F7AF4" w:rsidRPr="00094B0B">
        <w:rPr>
          <w:rFonts w:ascii="Arial" w:hAnsi="Arial" w:cs="Arial"/>
          <w:sz w:val="20"/>
        </w:rPr>
        <w:fldChar w:fldCharType="begin">
          <w:ffData>
            <w:name w:val=""/>
            <w:enabled/>
            <w:calcOnExit w:val="0"/>
            <w:helpText w:type="text" w:val="indicare il tipo di atto (ad es. determinazione)"/>
            <w:statusText w:type="text" w:val="indicare il tipo di atto (ad es. determinazione)"/>
            <w:textInput>
              <w:default w:val="___________________________"/>
            </w:textInput>
          </w:ffData>
        </w:fldChar>
      </w:r>
      <w:r w:rsidRPr="00094B0B">
        <w:rPr>
          <w:rFonts w:ascii="Arial" w:hAnsi="Arial" w:cs="Arial"/>
          <w:sz w:val="20"/>
        </w:rPr>
        <w:instrText xml:space="preserve"> FORMTEXT </w:instrText>
      </w:r>
      <w:r w:rsidR="005F7AF4" w:rsidRPr="00094B0B">
        <w:rPr>
          <w:rFonts w:ascii="Arial" w:hAnsi="Arial" w:cs="Arial"/>
          <w:sz w:val="20"/>
        </w:rPr>
      </w:r>
      <w:r w:rsidR="005F7AF4" w:rsidRPr="00094B0B">
        <w:rPr>
          <w:rFonts w:ascii="Arial" w:hAnsi="Arial" w:cs="Arial"/>
          <w:sz w:val="20"/>
        </w:rPr>
        <w:fldChar w:fldCharType="separate"/>
      </w:r>
      <w:r w:rsidRPr="00094B0B">
        <w:rPr>
          <w:rFonts w:ascii="Arial" w:hAnsi="Arial" w:cs="Arial"/>
          <w:sz w:val="20"/>
        </w:rPr>
        <w:t>___________________________</w:t>
      </w:r>
      <w:r w:rsidR="005F7AF4" w:rsidRPr="00094B0B">
        <w:rPr>
          <w:rFonts w:ascii="Arial" w:hAnsi="Arial" w:cs="Arial"/>
          <w:sz w:val="20"/>
        </w:rPr>
        <w:fldChar w:fldCharType="end"/>
      </w:r>
    </w:p>
    <w:p w:rsidR="00092142" w:rsidRDefault="00092142" w:rsidP="00094B0B">
      <w:pPr>
        <w:spacing w:before="80" w:after="40"/>
        <w:jc w:val="both"/>
      </w:pPr>
    </w:p>
    <w:p w:rsidR="00092142" w:rsidRDefault="00895FE3">
      <w:pPr>
        <w:spacing w:before="80" w:after="40"/>
        <w:jc w:val="center"/>
      </w:pPr>
      <w:r>
        <w:rPr>
          <w:rFonts w:ascii="Helvetica" w:hAnsi="Helvetica" w:cs="Helvetica"/>
          <w:i/>
          <w:sz w:val="20"/>
        </w:rPr>
        <w:t>(da compilarsi a cura del Responsabile Unico del Procedimento su carta intestata dell’Ente)</w:t>
      </w:r>
    </w:p>
    <w:p w:rsidR="00092142" w:rsidRDefault="00895FE3">
      <w:pPr>
        <w:spacing w:before="80" w:after="40"/>
        <w:jc w:val="both"/>
      </w:pPr>
      <w:r>
        <w:rPr>
          <w:rFonts w:ascii="Arial" w:hAnsi="Arial" w:cs="Arial"/>
          <w:sz w:val="20"/>
        </w:rPr>
        <w:t>Il sottoscritto ___________________________</w:t>
      </w:r>
      <w:r w:rsidR="00B33F44">
        <w:rPr>
          <w:rFonts w:ascii="Arial" w:hAnsi="Arial" w:cs="Arial"/>
          <w:sz w:val="20"/>
        </w:rPr>
        <w:t xml:space="preserve"> nominato </w:t>
      </w:r>
      <w:r>
        <w:rPr>
          <w:rFonts w:ascii="Arial" w:hAnsi="Arial" w:cs="Arial"/>
          <w:sz w:val="20"/>
        </w:rPr>
        <w:t>Respo</w:t>
      </w:r>
      <w:r w:rsidR="00B33F44">
        <w:rPr>
          <w:rFonts w:ascii="Arial" w:hAnsi="Arial" w:cs="Arial"/>
          <w:sz w:val="20"/>
        </w:rPr>
        <w:t xml:space="preserve">nsabile Unico del Procedimento </w:t>
      </w:r>
      <w:r>
        <w:rPr>
          <w:rFonts w:ascii="Arial" w:hAnsi="Arial" w:cs="Arial"/>
          <w:sz w:val="20"/>
        </w:rPr>
        <w:t>con ___________________________ n. ______ del __/__/____</w:t>
      </w:r>
      <w:r w:rsidR="00B33F44">
        <w:rPr>
          <w:rFonts w:ascii="Arial" w:hAnsi="Arial" w:cs="Arial"/>
          <w:sz w:val="20"/>
        </w:rPr>
        <w:t xml:space="preserve"> </w:t>
      </w:r>
      <w:r>
        <w:rPr>
          <w:rFonts w:ascii="Arial" w:hAnsi="Arial" w:cs="Arial"/>
          <w:sz w:val="20"/>
        </w:rPr>
        <w:t>dell’operazione in oggetto, identificata con codice definitivo CUP ___________________________</w:t>
      </w:r>
    </w:p>
    <w:p w:rsidR="00092142" w:rsidRDefault="00895FE3">
      <w:pPr>
        <w:spacing w:before="80" w:after="40"/>
        <w:jc w:val="both"/>
      </w:pPr>
      <w:r>
        <w:rPr>
          <w:rFonts w:ascii="Arial" w:hAnsi="Arial" w:cs="Arial"/>
          <w:sz w:val="20"/>
        </w:rPr>
        <w:t>sulla base degli atti d’ufficio adottati e della documentazione detenuta, consapevole delle responsabilità e delle pene stabilite dalla legge per false attestazioni e dichiarazioni mendaci, sotto la propria responsabilità, ai sensi del D.P.R. 445/2000</w:t>
      </w:r>
    </w:p>
    <w:p w:rsidR="00092142" w:rsidRDefault="00895FE3">
      <w:pPr>
        <w:spacing w:before="240" w:after="240"/>
        <w:jc w:val="center"/>
        <w:rPr>
          <w:rFonts w:ascii="Helvetica" w:hAnsi="Helvetica" w:cs="Helvetica"/>
          <w:b/>
          <w:sz w:val="20"/>
        </w:rPr>
      </w:pPr>
      <w:r>
        <w:rPr>
          <w:rFonts w:ascii="Helvetica" w:hAnsi="Helvetica" w:cs="Helvetica"/>
          <w:b/>
          <w:sz w:val="20"/>
        </w:rPr>
        <w:t>ATTESTA</w:t>
      </w:r>
    </w:p>
    <w:p w:rsidR="00DF6D04" w:rsidRDefault="00DF6D04">
      <w:pPr>
        <w:spacing w:before="240" w:after="240"/>
        <w:jc w:val="center"/>
        <w:rPr>
          <w:rFonts w:ascii="Helvetica" w:hAnsi="Helvetica" w:cs="Helvetica"/>
          <w:b/>
          <w:sz w:val="20"/>
        </w:rPr>
      </w:pPr>
    </w:p>
    <w:tbl>
      <w:tblPr>
        <w:tblW w:w="9747" w:type="dxa"/>
        <w:tblBorders>
          <w:top w:val="single" w:sz="8" w:space="0" w:color="4F81BD"/>
          <w:left w:val="single" w:sz="8" w:space="0" w:color="4F81BD"/>
          <w:right w:val="single" w:sz="8" w:space="0" w:color="4F81BD"/>
        </w:tblBorders>
        <w:tblLayout w:type="fixed"/>
        <w:tblLook w:val="0000"/>
      </w:tblPr>
      <w:tblGrid>
        <w:gridCol w:w="434"/>
        <w:gridCol w:w="361"/>
        <w:gridCol w:w="361"/>
        <w:gridCol w:w="512"/>
        <w:gridCol w:w="6237"/>
        <w:gridCol w:w="1842"/>
      </w:tblGrid>
      <w:tr w:rsidR="00622278" w:rsidRPr="00DF6D04" w:rsidTr="00622278">
        <w:tc>
          <w:tcPr>
            <w:tcW w:w="434" w:type="dxa"/>
            <w:tcBorders>
              <w:top w:val="single" w:sz="8" w:space="0" w:color="4F81BD"/>
              <w:bottom w:val="single" w:sz="8" w:space="0" w:color="BFBFBF"/>
              <w:right w:val="single" w:sz="8" w:space="0" w:color="BFBFBF"/>
            </w:tcBorders>
            <w:shd w:val="clear" w:color="auto" w:fill="4F81BD"/>
            <w:tcMar>
              <w:top w:w="100" w:type="nil"/>
              <w:right w:w="100" w:type="nil"/>
            </w:tcMar>
          </w:tcPr>
          <w:p w:rsidR="00DF6D04" w:rsidRPr="00DF6D04" w:rsidRDefault="00DF6D04" w:rsidP="00622278">
            <w:pPr>
              <w:widowControl w:val="0"/>
              <w:autoSpaceDE w:val="0"/>
              <w:autoSpaceDN w:val="0"/>
              <w:adjustRightInd w:val="0"/>
              <w:spacing w:before="80" w:after="40"/>
              <w:ind w:right="-998"/>
              <w:rPr>
                <w:rFonts w:ascii="Arial" w:hAnsi="Arial" w:cs="Arial"/>
                <w:b/>
                <w:bCs/>
                <w:color w:val="FFFFFF"/>
                <w:sz w:val="16"/>
                <w:szCs w:val="16"/>
                <w:lang w:eastAsia="it-IT"/>
              </w:rPr>
            </w:pPr>
            <w:r w:rsidRPr="00DF6D04">
              <w:rPr>
                <w:rFonts w:ascii="Arial" w:hAnsi="Arial" w:cs="Arial"/>
                <w:b/>
                <w:bCs/>
                <w:color w:val="FFFFFF"/>
                <w:sz w:val="16"/>
                <w:szCs w:val="16"/>
                <w:lang w:eastAsia="it-IT"/>
              </w:rPr>
              <w:t>N.</w:t>
            </w:r>
          </w:p>
        </w:tc>
        <w:tc>
          <w:tcPr>
            <w:tcW w:w="361" w:type="dxa"/>
            <w:tcBorders>
              <w:top w:val="single" w:sz="8" w:space="0" w:color="4F81BD"/>
              <w:left w:val="single" w:sz="8" w:space="0" w:color="BFBFBF"/>
              <w:bottom w:val="single" w:sz="8" w:space="0" w:color="BFBFBF"/>
              <w:right w:val="single" w:sz="8" w:space="0" w:color="BFBFBF"/>
            </w:tcBorders>
            <w:shd w:val="clear" w:color="auto" w:fill="4F81BD"/>
            <w:tcMar>
              <w:top w:w="100" w:type="nil"/>
              <w:right w:w="100" w:type="nil"/>
            </w:tcMar>
          </w:tcPr>
          <w:p w:rsidR="00DF6D04" w:rsidRPr="00DF6D04" w:rsidRDefault="00DF6D04" w:rsidP="00622278">
            <w:pPr>
              <w:widowControl w:val="0"/>
              <w:autoSpaceDE w:val="0"/>
              <w:autoSpaceDN w:val="0"/>
              <w:adjustRightInd w:val="0"/>
              <w:spacing w:before="80" w:after="40"/>
              <w:ind w:right="-998"/>
              <w:rPr>
                <w:rFonts w:ascii="Arial" w:hAnsi="Arial" w:cs="Arial"/>
                <w:b/>
                <w:bCs/>
                <w:color w:val="FFFFFF"/>
                <w:sz w:val="16"/>
                <w:szCs w:val="16"/>
                <w:lang w:eastAsia="it-IT"/>
              </w:rPr>
            </w:pPr>
            <w:r w:rsidRPr="00DF6D04">
              <w:rPr>
                <w:rFonts w:ascii="Arial" w:hAnsi="Arial" w:cs="Arial"/>
                <w:b/>
                <w:bCs/>
                <w:color w:val="FFFFFF"/>
                <w:sz w:val="16"/>
                <w:szCs w:val="16"/>
                <w:lang w:eastAsia="it-IT"/>
              </w:rPr>
              <w:t>SI</w:t>
            </w:r>
          </w:p>
        </w:tc>
        <w:tc>
          <w:tcPr>
            <w:tcW w:w="361" w:type="dxa"/>
            <w:tcBorders>
              <w:top w:val="single" w:sz="8" w:space="0" w:color="4F81BD"/>
              <w:left w:val="single" w:sz="8" w:space="0" w:color="BFBFBF"/>
              <w:bottom w:val="single" w:sz="8" w:space="0" w:color="BFBFBF"/>
              <w:right w:val="single" w:sz="8" w:space="0" w:color="BFBFBF"/>
            </w:tcBorders>
            <w:shd w:val="clear" w:color="auto" w:fill="4F81BD"/>
            <w:tcMar>
              <w:top w:w="100" w:type="nil"/>
              <w:right w:w="100" w:type="nil"/>
            </w:tcMar>
          </w:tcPr>
          <w:p w:rsidR="00DF6D04" w:rsidRPr="00DF6D04" w:rsidRDefault="00DF6D04" w:rsidP="00622278">
            <w:pPr>
              <w:widowControl w:val="0"/>
              <w:autoSpaceDE w:val="0"/>
              <w:autoSpaceDN w:val="0"/>
              <w:adjustRightInd w:val="0"/>
              <w:spacing w:before="80" w:after="40"/>
              <w:ind w:right="-998"/>
              <w:rPr>
                <w:rFonts w:ascii="Arial" w:hAnsi="Arial" w:cs="Arial"/>
                <w:b/>
                <w:bCs/>
                <w:color w:val="FFFFFF"/>
                <w:sz w:val="16"/>
                <w:szCs w:val="16"/>
                <w:lang w:eastAsia="it-IT"/>
              </w:rPr>
            </w:pPr>
            <w:r w:rsidRPr="00DF6D04">
              <w:rPr>
                <w:rFonts w:ascii="Arial" w:hAnsi="Arial" w:cs="Arial"/>
                <w:b/>
                <w:bCs/>
                <w:color w:val="FFFFFF"/>
                <w:sz w:val="16"/>
                <w:szCs w:val="16"/>
                <w:lang w:eastAsia="it-IT"/>
              </w:rPr>
              <w:t>NO</w:t>
            </w:r>
          </w:p>
        </w:tc>
        <w:tc>
          <w:tcPr>
            <w:tcW w:w="512" w:type="dxa"/>
            <w:tcBorders>
              <w:top w:val="single" w:sz="8" w:space="0" w:color="4F81BD"/>
              <w:left w:val="single" w:sz="8" w:space="0" w:color="BFBFBF"/>
              <w:bottom w:val="single" w:sz="8" w:space="0" w:color="BFBFBF"/>
              <w:right w:val="single" w:sz="8" w:space="0" w:color="BFBFBF"/>
            </w:tcBorders>
            <w:shd w:val="clear" w:color="auto" w:fill="4F81BD"/>
            <w:tcMar>
              <w:top w:w="100" w:type="nil"/>
              <w:right w:w="100" w:type="nil"/>
            </w:tcMar>
            <w:vAlign w:val="center"/>
          </w:tcPr>
          <w:p w:rsidR="00DF6D04" w:rsidRPr="00DF6D04" w:rsidRDefault="00DF6D04" w:rsidP="00622278">
            <w:pPr>
              <w:widowControl w:val="0"/>
              <w:autoSpaceDE w:val="0"/>
              <w:autoSpaceDN w:val="0"/>
              <w:adjustRightInd w:val="0"/>
              <w:spacing w:before="80" w:after="40"/>
              <w:ind w:right="-998"/>
              <w:rPr>
                <w:rFonts w:ascii="Arial" w:hAnsi="Arial" w:cs="Arial"/>
                <w:b/>
                <w:bCs/>
                <w:color w:val="FFFFFF"/>
                <w:sz w:val="16"/>
                <w:szCs w:val="16"/>
                <w:lang w:eastAsia="it-IT"/>
              </w:rPr>
            </w:pPr>
            <w:r w:rsidRPr="00DF6D04">
              <w:rPr>
                <w:rFonts w:ascii="Arial" w:hAnsi="Arial" w:cs="Arial"/>
                <w:b/>
                <w:bCs/>
                <w:color w:val="FFFFFF"/>
                <w:sz w:val="16"/>
                <w:szCs w:val="16"/>
                <w:lang w:eastAsia="it-IT"/>
              </w:rPr>
              <w:t>NR</w:t>
            </w:r>
          </w:p>
        </w:tc>
        <w:tc>
          <w:tcPr>
            <w:tcW w:w="6237" w:type="dxa"/>
            <w:tcBorders>
              <w:top w:val="single" w:sz="8" w:space="0" w:color="4F81BD"/>
              <w:left w:val="single" w:sz="8" w:space="0" w:color="BFBFBF"/>
              <w:bottom w:val="single" w:sz="8" w:space="0" w:color="BFBFBF"/>
              <w:right w:val="single" w:sz="8" w:space="0" w:color="BFBFBF"/>
            </w:tcBorders>
            <w:shd w:val="clear" w:color="auto" w:fill="4F81BD"/>
            <w:tcMar>
              <w:top w:w="100" w:type="nil"/>
              <w:right w:w="100" w:type="nil"/>
            </w:tcMar>
            <w:vAlign w:val="center"/>
          </w:tcPr>
          <w:p w:rsidR="00DF6D04" w:rsidRPr="00DF6D04" w:rsidRDefault="00DF6D04" w:rsidP="00622278">
            <w:pPr>
              <w:widowControl w:val="0"/>
              <w:autoSpaceDE w:val="0"/>
              <w:autoSpaceDN w:val="0"/>
              <w:adjustRightInd w:val="0"/>
              <w:spacing w:before="80" w:after="40"/>
              <w:ind w:right="-998"/>
              <w:jc w:val="center"/>
              <w:rPr>
                <w:rFonts w:ascii="Arial" w:hAnsi="Arial" w:cs="Arial"/>
                <w:b/>
                <w:bCs/>
                <w:color w:val="FFFFFF"/>
                <w:sz w:val="16"/>
                <w:szCs w:val="16"/>
                <w:lang w:eastAsia="it-IT"/>
              </w:rPr>
            </w:pPr>
            <w:r w:rsidRPr="00DF6D04">
              <w:rPr>
                <w:rFonts w:ascii="Arial" w:hAnsi="Arial" w:cs="Arial"/>
                <w:b/>
                <w:bCs/>
                <w:color w:val="FFFFFF"/>
                <w:sz w:val="16"/>
                <w:szCs w:val="16"/>
                <w:lang w:eastAsia="it-IT"/>
              </w:rPr>
              <w:t>CONDIZIONI DI AMMISSIBILITÀ DELLA SPESA</w:t>
            </w:r>
          </w:p>
        </w:tc>
        <w:tc>
          <w:tcPr>
            <w:tcW w:w="1842" w:type="dxa"/>
            <w:tcBorders>
              <w:top w:val="single" w:sz="8" w:space="0" w:color="4F81BD"/>
              <w:left w:val="single" w:sz="8" w:space="0" w:color="BFBFBF"/>
              <w:bottom w:val="single" w:sz="8" w:space="0" w:color="BFBFBF"/>
            </w:tcBorders>
            <w:shd w:val="clear" w:color="auto" w:fill="4F81BD"/>
            <w:tcMar>
              <w:top w:w="100" w:type="nil"/>
              <w:right w:w="100" w:type="nil"/>
            </w:tcMar>
          </w:tcPr>
          <w:p w:rsidR="00DF6D04" w:rsidRPr="00DF6D04" w:rsidRDefault="00DF6D04" w:rsidP="00622278">
            <w:pPr>
              <w:widowControl w:val="0"/>
              <w:autoSpaceDE w:val="0"/>
              <w:autoSpaceDN w:val="0"/>
              <w:adjustRightInd w:val="0"/>
              <w:spacing w:before="80" w:after="40"/>
              <w:ind w:right="-998"/>
              <w:rPr>
                <w:rFonts w:ascii="Arial" w:hAnsi="Arial" w:cs="Arial"/>
                <w:b/>
                <w:bCs/>
                <w:color w:val="FFFFFF"/>
                <w:sz w:val="16"/>
                <w:szCs w:val="16"/>
                <w:lang w:eastAsia="it-IT"/>
              </w:rPr>
            </w:pPr>
            <w:r w:rsidRPr="00DF6D04">
              <w:rPr>
                <w:rFonts w:ascii="Arial" w:hAnsi="Arial" w:cs="Arial"/>
                <w:b/>
                <w:bCs/>
                <w:color w:val="FFFFFF"/>
                <w:sz w:val="16"/>
                <w:szCs w:val="16"/>
                <w:lang w:eastAsia="it-IT"/>
              </w:rPr>
              <w:t>NOTA</w:t>
            </w:r>
          </w:p>
        </w:tc>
      </w:tr>
      <w:tr w:rsidR="00622278" w:rsidRPr="00DF6D04" w:rsidTr="00622278">
        <w:tblPrEx>
          <w:tblBorders>
            <w:top w:val="none" w:sz="0" w:space="0" w:color="auto"/>
          </w:tblBorders>
        </w:tblPrEx>
        <w:tc>
          <w:tcPr>
            <w:tcW w:w="434" w:type="dxa"/>
            <w:tcBorders>
              <w:top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b/>
                <w:bCs/>
                <w:sz w:val="16"/>
                <w:szCs w:val="16"/>
                <w:lang w:eastAsia="it-IT"/>
              </w:rPr>
            </w:pPr>
            <w:r w:rsidRPr="00DF6D04">
              <w:rPr>
                <w:rFonts w:ascii="Arial" w:hAnsi="Arial" w:cs="Arial"/>
                <w:b/>
                <w:bCs/>
                <w:sz w:val="16"/>
                <w:szCs w:val="16"/>
                <w:lang w:eastAsia="it-IT"/>
              </w:rPr>
              <w:t>1</w:t>
            </w:r>
          </w:p>
        </w:tc>
        <w:tc>
          <w:tcPr>
            <w:tcW w:w="361"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361"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512"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6237"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rsidP="00622278">
            <w:pPr>
              <w:widowControl w:val="0"/>
              <w:autoSpaceDE w:val="0"/>
              <w:autoSpaceDN w:val="0"/>
              <w:adjustRightInd w:val="0"/>
              <w:spacing w:before="80" w:after="40"/>
              <w:ind w:right="175"/>
              <w:jc w:val="both"/>
              <w:rPr>
                <w:rFonts w:ascii="Arial" w:hAnsi="Arial" w:cs="Arial"/>
                <w:sz w:val="16"/>
                <w:szCs w:val="16"/>
                <w:lang w:eastAsia="it-IT"/>
              </w:rPr>
            </w:pPr>
            <w:r w:rsidRPr="00DF6D04">
              <w:rPr>
                <w:rFonts w:ascii="Arial" w:hAnsi="Arial" w:cs="Arial"/>
                <w:sz w:val="16"/>
                <w:szCs w:val="16"/>
                <w:lang w:eastAsia="it-IT"/>
              </w:rPr>
              <w:t>che relativamente alle spese di cui all’attestazione di spesa, comprovate da fatture quietanzate o documenti contabili di valore probatorio equivalente, sussistono le seguenti condizioni:</w:t>
            </w:r>
          </w:p>
          <w:p w:rsidR="00DF6D04" w:rsidRPr="00DF6D04" w:rsidRDefault="00DF6D04" w:rsidP="00622278">
            <w:pPr>
              <w:widowControl w:val="0"/>
              <w:autoSpaceDE w:val="0"/>
              <w:autoSpaceDN w:val="0"/>
              <w:adjustRightInd w:val="0"/>
              <w:spacing w:before="80" w:after="40"/>
              <w:ind w:right="175" w:hanging="360"/>
              <w:jc w:val="both"/>
              <w:rPr>
                <w:rFonts w:ascii="Arial" w:hAnsi="Arial" w:cs="Arial"/>
                <w:sz w:val="16"/>
                <w:szCs w:val="16"/>
                <w:lang w:eastAsia="it-IT"/>
              </w:rPr>
            </w:pPr>
            <w:r w:rsidRPr="00DF6D04">
              <w:rPr>
                <w:rFonts w:ascii="Arial" w:hAnsi="Arial" w:cs="Arial"/>
                <w:sz w:val="16"/>
                <w:szCs w:val="16"/>
                <w:lang w:eastAsia="it-IT"/>
              </w:rPr>
              <w:tab/>
              <w:t>i corrispondenti imp</w:t>
            </w:r>
            <w:r w:rsidR="00622278">
              <w:rPr>
                <w:rFonts w:ascii="Arial" w:hAnsi="Arial" w:cs="Arial"/>
                <w:sz w:val="16"/>
                <w:szCs w:val="16"/>
                <w:lang w:eastAsia="it-IT"/>
              </w:rPr>
              <w:t>orti sono puntualmente imputati</w:t>
            </w:r>
            <w:r w:rsidRPr="00DF6D04">
              <w:rPr>
                <w:rFonts w:ascii="Arial" w:hAnsi="Arial" w:cs="Arial"/>
                <w:sz w:val="16"/>
                <w:szCs w:val="16"/>
                <w:lang w:eastAsia="it-IT"/>
              </w:rPr>
              <w:t>, secondo le modalità e le condizioni riportate al punto 7.b.1 del disciplinare, e sono congruenti con le risultanze della documentazione giustificativa (richieste di pagamento, documenti attestanti la spesa e relative quietanze, verbali di collaudo, ecc.)</w:t>
            </w:r>
          </w:p>
          <w:p w:rsidR="00DF6D04" w:rsidRPr="00DF6D04" w:rsidRDefault="00DF6D04" w:rsidP="00622278">
            <w:pPr>
              <w:widowControl w:val="0"/>
              <w:autoSpaceDE w:val="0"/>
              <w:autoSpaceDN w:val="0"/>
              <w:adjustRightInd w:val="0"/>
              <w:spacing w:before="80" w:after="40"/>
              <w:ind w:right="175" w:hanging="360"/>
              <w:jc w:val="both"/>
              <w:rPr>
                <w:rFonts w:ascii="Arial" w:hAnsi="Arial" w:cs="Arial"/>
                <w:sz w:val="16"/>
                <w:szCs w:val="16"/>
                <w:lang w:eastAsia="it-IT"/>
              </w:rPr>
            </w:pPr>
            <w:r w:rsidRPr="00DF6D04">
              <w:rPr>
                <w:rFonts w:ascii="Arial" w:hAnsi="Arial" w:cs="Arial"/>
                <w:sz w:val="16"/>
                <w:szCs w:val="16"/>
                <w:lang w:eastAsia="it-IT"/>
              </w:rPr>
              <w:lastRenderedPageBreak/>
              <w:tab/>
              <w:t>sono direttamente ed esclusivamente imputabili all’operazione ammessa a finanziamento</w:t>
            </w:r>
          </w:p>
          <w:p w:rsidR="00DF6D04" w:rsidRPr="00DF6D04" w:rsidRDefault="00DF6D04" w:rsidP="00622278">
            <w:pPr>
              <w:widowControl w:val="0"/>
              <w:autoSpaceDE w:val="0"/>
              <w:autoSpaceDN w:val="0"/>
              <w:adjustRightInd w:val="0"/>
              <w:spacing w:before="80" w:after="40"/>
              <w:ind w:right="175" w:hanging="360"/>
              <w:jc w:val="both"/>
              <w:rPr>
                <w:rFonts w:ascii="Arial" w:hAnsi="Arial" w:cs="Arial"/>
                <w:sz w:val="16"/>
                <w:szCs w:val="16"/>
                <w:lang w:eastAsia="it-IT"/>
              </w:rPr>
            </w:pPr>
            <w:r w:rsidRPr="00DF6D04">
              <w:rPr>
                <w:rFonts w:ascii="Arial" w:hAnsi="Arial" w:cs="Arial"/>
                <w:sz w:val="16"/>
                <w:szCs w:val="16"/>
                <w:lang w:eastAsia="it-IT"/>
              </w:rPr>
              <w:tab/>
              <w:t>sono annullati attraverso l’apposizione nella documentazione in originale del timbro “Spesa rendicontata sul PO FESR Sardegna 2007-2013 – Importo in Euro_______ - Linea di Attività _____________”. ovvero, riportano nell’oggetto espressa indicazione dell’operazione finanziata</w:t>
            </w:r>
          </w:p>
          <w:p w:rsidR="00DF6D04" w:rsidRPr="00DF6D04" w:rsidRDefault="00DF6D04" w:rsidP="00622278">
            <w:pPr>
              <w:widowControl w:val="0"/>
              <w:autoSpaceDE w:val="0"/>
              <w:autoSpaceDN w:val="0"/>
              <w:adjustRightInd w:val="0"/>
              <w:spacing w:before="80" w:after="40"/>
              <w:ind w:right="175" w:hanging="360"/>
              <w:jc w:val="both"/>
              <w:rPr>
                <w:rFonts w:ascii="Arial" w:hAnsi="Arial" w:cs="Arial"/>
                <w:sz w:val="16"/>
                <w:szCs w:val="16"/>
                <w:lang w:eastAsia="it-IT"/>
              </w:rPr>
            </w:pPr>
            <w:r w:rsidRPr="00DF6D04">
              <w:rPr>
                <w:rFonts w:ascii="Arial" w:hAnsi="Arial" w:cs="Arial"/>
                <w:sz w:val="16"/>
                <w:szCs w:val="16"/>
                <w:lang w:eastAsia="it-IT"/>
              </w:rPr>
              <w:tab/>
              <w:t>sono verificabili, in quanto è possibile estrapolare tutti i dati contabili delle operazioni cofinanziate, in maniera chiara ed in qualsiasi momento, dalla contabilità relativa alle operazioni oggetto del finanziamento, ricompresa nel sistema contabile in uso presso questo Ente, in quanto esiste una codificazione contabile appropriata</w:t>
            </w:r>
          </w:p>
          <w:p w:rsidR="00DF6D04" w:rsidRPr="00DF6D04" w:rsidRDefault="00DF6D04" w:rsidP="00622278">
            <w:pPr>
              <w:widowControl w:val="0"/>
              <w:autoSpaceDE w:val="0"/>
              <w:autoSpaceDN w:val="0"/>
              <w:adjustRightInd w:val="0"/>
              <w:spacing w:before="80" w:after="40"/>
              <w:ind w:right="175" w:hanging="360"/>
              <w:jc w:val="both"/>
              <w:rPr>
                <w:rFonts w:ascii="Arial" w:hAnsi="Arial" w:cs="Arial"/>
                <w:sz w:val="16"/>
                <w:szCs w:val="16"/>
                <w:lang w:eastAsia="it-IT"/>
              </w:rPr>
            </w:pPr>
            <w:r w:rsidRPr="00DF6D04">
              <w:rPr>
                <w:rFonts w:ascii="Arial" w:hAnsi="Arial" w:cs="Arial"/>
                <w:sz w:val="16"/>
                <w:szCs w:val="16"/>
                <w:lang w:eastAsia="it-IT"/>
              </w:rPr>
              <w:tab/>
              <w:t xml:space="preserve">sono state effettivamente sostenute entro (indicare l'eventuale limite temporale per l'utilizzo del finanziamento definito dall'avviso pubblico o atto di programmazione) un limite) e comunque durante il periodo di ammissibilità del PO FESR 2007-2013, compreso tra il 1 gennaio 2007 e il 31 dicembre 2015 </w:t>
            </w:r>
          </w:p>
          <w:p w:rsidR="00DF6D04" w:rsidRPr="00DF6D04" w:rsidRDefault="00DF6D04" w:rsidP="00622278">
            <w:pPr>
              <w:widowControl w:val="0"/>
              <w:autoSpaceDE w:val="0"/>
              <w:autoSpaceDN w:val="0"/>
              <w:adjustRightInd w:val="0"/>
              <w:spacing w:before="80" w:after="40"/>
              <w:ind w:right="175" w:hanging="360"/>
              <w:jc w:val="both"/>
              <w:rPr>
                <w:rFonts w:ascii="Arial" w:hAnsi="Arial" w:cs="Arial"/>
                <w:sz w:val="16"/>
                <w:szCs w:val="16"/>
                <w:lang w:eastAsia="it-IT"/>
              </w:rPr>
            </w:pPr>
            <w:r w:rsidRPr="00DF6D04">
              <w:rPr>
                <w:rFonts w:ascii="Arial" w:hAnsi="Arial" w:cs="Arial"/>
                <w:sz w:val="16"/>
                <w:szCs w:val="16"/>
                <w:lang w:eastAsia="it-IT"/>
              </w:rPr>
              <w:tab/>
              <w:t>sono state effettuate mediante bonifico bancario o assegno non trasferibile intestato al fornitore, con evidenza dell’addebito sul c/c di Tesoreria di codesto Ente</w:t>
            </w:r>
          </w:p>
          <w:p w:rsidR="00DF6D04" w:rsidRPr="00DF6D04" w:rsidRDefault="00DF6D04" w:rsidP="00622278">
            <w:pPr>
              <w:widowControl w:val="0"/>
              <w:autoSpaceDE w:val="0"/>
              <w:autoSpaceDN w:val="0"/>
              <w:adjustRightInd w:val="0"/>
              <w:spacing w:before="80" w:after="40"/>
              <w:ind w:right="175" w:hanging="360"/>
              <w:jc w:val="both"/>
              <w:rPr>
                <w:rFonts w:ascii="Arial" w:hAnsi="Arial" w:cs="Arial"/>
                <w:sz w:val="16"/>
                <w:szCs w:val="16"/>
                <w:lang w:eastAsia="it-IT"/>
              </w:rPr>
            </w:pPr>
            <w:r w:rsidRPr="00DF6D04">
              <w:rPr>
                <w:rFonts w:ascii="Arial" w:hAnsi="Arial" w:cs="Arial"/>
                <w:sz w:val="16"/>
                <w:szCs w:val="16"/>
                <w:lang w:eastAsia="it-IT"/>
              </w:rPr>
              <w:tab/>
              <w:t>sono giustificate da documentazione conforme alla normativa fiscale, contabile e civilistica vigente ossia riportano i seguenti elementi: data di fatturazione, dettagliata descrizione dei servizi resi/beni acquistati, imponibile, IVA (quando dovuta), elementi identificativi del fornitore e relativo conto di accredito, chiari elementi identificativi dell’Amministrazione destinataria</w:t>
            </w:r>
          </w:p>
          <w:p w:rsidR="00DF6D04" w:rsidRPr="00DF6D04" w:rsidRDefault="00DF6D04" w:rsidP="00622278">
            <w:pPr>
              <w:widowControl w:val="0"/>
              <w:autoSpaceDE w:val="0"/>
              <w:autoSpaceDN w:val="0"/>
              <w:adjustRightInd w:val="0"/>
              <w:spacing w:before="80" w:after="40"/>
              <w:ind w:right="175" w:hanging="360"/>
              <w:jc w:val="both"/>
              <w:rPr>
                <w:rFonts w:ascii="Arial" w:hAnsi="Arial" w:cs="Arial"/>
                <w:sz w:val="16"/>
                <w:szCs w:val="16"/>
                <w:lang w:eastAsia="it-IT"/>
              </w:rPr>
            </w:pPr>
            <w:r w:rsidRPr="00DF6D04">
              <w:rPr>
                <w:rFonts w:ascii="Arial" w:hAnsi="Arial" w:cs="Arial"/>
                <w:sz w:val="16"/>
                <w:szCs w:val="16"/>
                <w:lang w:eastAsia="it-IT"/>
              </w:rPr>
              <w:tab/>
              <w:t>sono riferite esclusivamente a categorie di spesa definite da (indicare l'eventuale avviso pubblico/atto di programmazione che definisce le categorie di spese ammissibili), rientranti nell’ambito della Linea di Attività (indicare il codice e la denominazione della Linea di Attività)</w:t>
            </w:r>
          </w:p>
          <w:p w:rsidR="00DF6D04" w:rsidRPr="00DF6D04" w:rsidRDefault="00DF6D04" w:rsidP="00622278">
            <w:pPr>
              <w:widowControl w:val="0"/>
              <w:autoSpaceDE w:val="0"/>
              <w:autoSpaceDN w:val="0"/>
              <w:adjustRightInd w:val="0"/>
              <w:spacing w:before="80" w:after="40"/>
              <w:ind w:right="175" w:hanging="360"/>
              <w:jc w:val="both"/>
              <w:rPr>
                <w:rFonts w:ascii="Arial" w:hAnsi="Arial" w:cs="Arial"/>
                <w:sz w:val="16"/>
                <w:szCs w:val="16"/>
                <w:lang w:eastAsia="it-IT"/>
              </w:rPr>
            </w:pPr>
            <w:r w:rsidRPr="00DF6D04">
              <w:rPr>
                <w:rFonts w:ascii="Arial" w:hAnsi="Arial" w:cs="Arial"/>
                <w:sz w:val="16"/>
                <w:szCs w:val="16"/>
                <w:lang w:eastAsia="it-IT"/>
              </w:rPr>
              <w:tab/>
              <w:t>sono comprovate da documentazione giustificativa (fatture quietanzate o mandati estinti, ed ogni altro documento di valore probatorio equivalente) che sarà fornita, su richiesta, in originale e che sarà conservata nel corso del periodo della programmazione e fino ai tre anni successivi alla chiusura del programma (art. 90, Reg. (CE) 1083/2006). Oltre tale termine, qualsiasi iniziativa riguardante la documentazione dovrà essere previamente comunicata e autorizzata dal Responsabile di Linea di Attività</w:t>
            </w:r>
          </w:p>
          <w:p w:rsidR="00DF6D04" w:rsidRPr="00DF6D04" w:rsidRDefault="00DF6D04" w:rsidP="00622278">
            <w:pPr>
              <w:widowControl w:val="0"/>
              <w:autoSpaceDE w:val="0"/>
              <w:autoSpaceDN w:val="0"/>
              <w:adjustRightInd w:val="0"/>
              <w:spacing w:before="80" w:after="40"/>
              <w:ind w:right="175" w:hanging="360"/>
              <w:jc w:val="both"/>
              <w:rPr>
                <w:rFonts w:ascii="Arial" w:hAnsi="Arial" w:cs="Arial"/>
                <w:sz w:val="16"/>
                <w:szCs w:val="16"/>
                <w:lang w:eastAsia="it-IT"/>
              </w:rPr>
            </w:pPr>
            <w:r w:rsidRPr="00DF6D04">
              <w:rPr>
                <w:rFonts w:ascii="Arial" w:hAnsi="Arial" w:cs="Arial"/>
                <w:sz w:val="16"/>
                <w:szCs w:val="16"/>
                <w:lang w:eastAsia="it-IT"/>
              </w:rPr>
              <w:tab/>
              <w:t>per i pagamenti anticipati, sono state acquisite e risultano conservate nel fascicolo dell’operazione le dovute garanzie acquisite dall’Amministrazione</w:t>
            </w:r>
          </w:p>
          <w:p w:rsidR="00DF6D04" w:rsidRPr="00DF6D04" w:rsidRDefault="00DF6D04" w:rsidP="00622278">
            <w:pPr>
              <w:widowControl w:val="0"/>
              <w:autoSpaceDE w:val="0"/>
              <w:autoSpaceDN w:val="0"/>
              <w:adjustRightInd w:val="0"/>
              <w:spacing w:before="80" w:after="40"/>
              <w:ind w:right="175" w:hanging="360"/>
              <w:jc w:val="both"/>
              <w:rPr>
                <w:rFonts w:ascii="Arial" w:hAnsi="Arial" w:cs="Arial"/>
                <w:sz w:val="16"/>
                <w:szCs w:val="16"/>
                <w:lang w:eastAsia="it-IT"/>
              </w:rPr>
            </w:pPr>
            <w:r w:rsidRPr="00DF6D04">
              <w:rPr>
                <w:rFonts w:ascii="Arial" w:hAnsi="Arial" w:cs="Arial"/>
                <w:sz w:val="16"/>
                <w:szCs w:val="16"/>
                <w:lang w:eastAsia="it-IT"/>
              </w:rPr>
              <w:tab/>
              <w:t>le quietanze di pagamento sono conformi a quanto disposto al punto 7.a del disciplinare allegato al provvedimento di delega</w:t>
            </w:r>
          </w:p>
        </w:tc>
        <w:tc>
          <w:tcPr>
            <w:tcW w:w="1842" w:type="dxa"/>
            <w:tcBorders>
              <w:top w:val="single" w:sz="8" w:space="0" w:color="BFBFBF"/>
              <w:left w:val="single" w:sz="8" w:space="0" w:color="BFBFBF"/>
              <w:bottom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center"/>
              <w:rPr>
                <w:rFonts w:ascii="Arial" w:hAnsi="Arial" w:cs="Arial"/>
                <w:sz w:val="16"/>
                <w:szCs w:val="16"/>
                <w:vertAlign w:val="superscript"/>
                <w:lang w:eastAsia="it-IT"/>
              </w:rPr>
            </w:pPr>
          </w:p>
        </w:tc>
      </w:tr>
      <w:tr w:rsidR="00622278" w:rsidRPr="00DF6D04" w:rsidTr="00622278">
        <w:tblPrEx>
          <w:tblBorders>
            <w:top w:val="none" w:sz="0" w:space="0" w:color="auto"/>
          </w:tblBorders>
        </w:tblPrEx>
        <w:tc>
          <w:tcPr>
            <w:tcW w:w="434" w:type="dxa"/>
            <w:tcBorders>
              <w:top w:val="single" w:sz="8" w:space="0" w:color="4F81BD"/>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b/>
                <w:bCs/>
                <w:sz w:val="16"/>
                <w:szCs w:val="16"/>
                <w:lang w:eastAsia="it-IT"/>
              </w:rPr>
            </w:pPr>
            <w:r w:rsidRPr="00DF6D04">
              <w:rPr>
                <w:rFonts w:ascii="Arial" w:hAnsi="Arial" w:cs="Arial"/>
                <w:b/>
                <w:bCs/>
                <w:sz w:val="16"/>
                <w:szCs w:val="16"/>
                <w:lang w:eastAsia="it-IT"/>
              </w:rPr>
              <w:lastRenderedPageBreak/>
              <w:t>2</w:t>
            </w: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512"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6237"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rsidP="00027CF4">
            <w:pPr>
              <w:widowControl w:val="0"/>
              <w:autoSpaceDE w:val="0"/>
              <w:autoSpaceDN w:val="0"/>
              <w:adjustRightInd w:val="0"/>
              <w:spacing w:before="80" w:after="40"/>
              <w:ind w:left="284" w:right="176" w:hanging="284"/>
              <w:jc w:val="both"/>
              <w:rPr>
                <w:rFonts w:ascii="Arial" w:hAnsi="Arial" w:cs="Arial"/>
                <w:sz w:val="16"/>
                <w:szCs w:val="16"/>
                <w:lang w:eastAsia="it-IT"/>
              </w:rPr>
            </w:pPr>
            <w:r w:rsidRPr="00DF6D04">
              <w:rPr>
                <w:rFonts w:ascii="Arial" w:hAnsi="Arial" w:cs="Arial"/>
                <w:sz w:val="16"/>
                <w:szCs w:val="16"/>
                <w:lang w:eastAsia="it-IT"/>
              </w:rPr>
              <w:t>le spese relative a costi indiretti, dichiarati su base forfettaria, corrispondono al ___% del valore complessivo dei costi diretti</w:t>
            </w:r>
          </w:p>
        </w:tc>
        <w:tc>
          <w:tcPr>
            <w:tcW w:w="1842" w:type="dxa"/>
            <w:tcBorders>
              <w:top w:val="single" w:sz="8" w:space="0" w:color="4F81BD"/>
              <w:left w:val="single" w:sz="8" w:space="0" w:color="BFBFBF"/>
              <w:bottom w:val="single" w:sz="8" w:space="0" w:color="4F81BD"/>
            </w:tcBorders>
            <w:tcMar>
              <w:top w:w="100" w:type="nil"/>
              <w:right w:w="100" w:type="nil"/>
            </w:tcMar>
          </w:tcPr>
          <w:p w:rsidR="00DF6D04" w:rsidRPr="00DF6D04" w:rsidRDefault="00DF6D04">
            <w:pPr>
              <w:widowControl w:val="0"/>
              <w:autoSpaceDE w:val="0"/>
              <w:autoSpaceDN w:val="0"/>
              <w:adjustRightInd w:val="0"/>
              <w:spacing w:before="80" w:after="40"/>
              <w:ind w:right="-998"/>
              <w:jc w:val="center"/>
              <w:rPr>
                <w:rFonts w:ascii="Arial" w:hAnsi="Arial" w:cs="Arial"/>
                <w:sz w:val="16"/>
                <w:szCs w:val="16"/>
                <w:vertAlign w:val="superscript"/>
                <w:lang w:eastAsia="it-IT"/>
              </w:rPr>
            </w:pPr>
          </w:p>
        </w:tc>
      </w:tr>
      <w:tr w:rsidR="00622278" w:rsidRPr="00DF6D04" w:rsidTr="00622278">
        <w:tblPrEx>
          <w:tblBorders>
            <w:top w:val="none" w:sz="0" w:space="0" w:color="auto"/>
          </w:tblBorders>
        </w:tblPrEx>
        <w:tc>
          <w:tcPr>
            <w:tcW w:w="434" w:type="dxa"/>
            <w:tcBorders>
              <w:top w:val="single" w:sz="8" w:space="0" w:color="4F81BD"/>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b/>
                <w:bCs/>
                <w:sz w:val="16"/>
                <w:szCs w:val="16"/>
                <w:lang w:eastAsia="it-IT"/>
              </w:rPr>
            </w:pPr>
            <w:r w:rsidRPr="00DF6D04">
              <w:rPr>
                <w:rFonts w:ascii="Arial" w:hAnsi="Arial" w:cs="Arial"/>
                <w:b/>
                <w:bCs/>
                <w:sz w:val="16"/>
                <w:szCs w:val="16"/>
                <w:lang w:eastAsia="it-IT"/>
              </w:rPr>
              <w:t>3</w:t>
            </w: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512"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6237"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rsidP="00027CF4">
            <w:pPr>
              <w:widowControl w:val="0"/>
              <w:autoSpaceDE w:val="0"/>
              <w:autoSpaceDN w:val="0"/>
              <w:adjustRightInd w:val="0"/>
              <w:spacing w:before="80" w:after="40"/>
              <w:ind w:left="284" w:right="176" w:hanging="284"/>
              <w:jc w:val="both"/>
              <w:rPr>
                <w:rFonts w:ascii="Arial" w:hAnsi="Arial" w:cs="Arial"/>
                <w:sz w:val="16"/>
                <w:szCs w:val="16"/>
                <w:lang w:eastAsia="it-IT"/>
              </w:rPr>
            </w:pPr>
            <w:r w:rsidRPr="00DF6D04">
              <w:rPr>
                <w:rFonts w:ascii="Arial" w:hAnsi="Arial" w:cs="Arial"/>
                <w:sz w:val="16"/>
                <w:szCs w:val="16"/>
                <w:lang w:eastAsia="it-IT"/>
              </w:rPr>
              <w:t>le spese rendicontate sono effettuate in denaro</w:t>
            </w:r>
          </w:p>
        </w:tc>
        <w:tc>
          <w:tcPr>
            <w:tcW w:w="1842" w:type="dxa"/>
            <w:tcBorders>
              <w:top w:val="single" w:sz="8" w:space="0" w:color="4F81BD"/>
              <w:left w:val="single" w:sz="8" w:space="0" w:color="BFBFBF"/>
              <w:bottom w:val="single" w:sz="8" w:space="0" w:color="4F81BD"/>
            </w:tcBorders>
            <w:tcMar>
              <w:top w:w="100" w:type="nil"/>
              <w:right w:w="100" w:type="nil"/>
            </w:tcMar>
          </w:tcPr>
          <w:p w:rsidR="00DF6D04" w:rsidRPr="00DF6D04" w:rsidRDefault="00DF6D04">
            <w:pPr>
              <w:widowControl w:val="0"/>
              <w:autoSpaceDE w:val="0"/>
              <w:autoSpaceDN w:val="0"/>
              <w:adjustRightInd w:val="0"/>
              <w:spacing w:before="80" w:after="40"/>
              <w:ind w:right="-998"/>
              <w:jc w:val="center"/>
              <w:rPr>
                <w:rFonts w:ascii="Arial" w:hAnsi="Arial" w:cs="Arial"/>
                <w:sz w:val="16"/>
                <w:szCs w:val="16"/>
                <w:vertAlign w:val="superscript"/>
                <w:lang w:eastAsia="it-IT"/>
              </w:rPr>
            </w:pPr>
          </w:p>
        </w:tc>
      </w:tr>
      <w:tr w:rsidR="00622278" w:rsidRPr="00DF6D04" w:rsidTr="00622278">
        <w:tblPrEx>
          <w:tblBorders>
            <w:top w:val="none" w:sz="0" w:space="0" w:color="auto"/>
          </w:tblBorders>
        </w:tblPrEx>
        <w:tc>
          <w:tcPr>
            <w:tcW w:w="434" w:type="dxa"/>
            <w:tcBorders>
              <w:top w:val="single" w:sz="8" w:space="0" w:color="4F81BD"/>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b/>
                <w:bCs/>
                <w:sz w:val="16"/>
                <w:szCs w:val="16"/>
                <w:lang w:eastAsia="it-IT"/>
              </w:rPr>
            </w:pPr>
            <w:r w:rsidRPr="00DF6D04">
              <w:rPr>
                <w:rFonts w:ascii="Arial" w:hAnsi="Arial" w:cs="Arial"/>
                <w:b/>
                <w:bCs/>
                <w:sz w:val="16"/>
                <w:szCs w:val="16"/>
                <w:lang w:eastAsia="it-IT"/>
              </w:rPr>
              <w:t>4</w:t>
            </w: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512"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6237"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rsidP="00027CF4">
            <w:pPr>
              <w:widowControl w:val="0"/>
              <w:autoSpaceDE w:val="0"/>
              <w:autoSpaceDN w:val="0"/>
              <w:adjustRightInd w:val="0"/>
              <w:spacing w:before="80" w:after="40"/>
              <w:ind w:right="176"/>
              <w:jc w:val="both"/>
              <w:rPr>
                <w:rFonts w:ascii="Arial" w:hAnsi="Arial" w:cs="Arial"/>
                <w:sz w:val="16"/>
                <w:szCs w:val="16"/>
                <w:lang w:eastAsia="it-IT"/>
              </w:rPr>
            </w:pPr>
            <w:r w:rsidRPr="00DF6D04">
              <w:rPr>
                <w:rFonts w:ascii="Arial" w:hAnsi="Arial" w:cs="Arial"/>
                <w:sz w:val="16"/>
                <w:szCs w:val="16"/>
                <w:lang w:eastAsia="it-IT"/>
              </w:rPr>
              <w:t>parte delle spese rendicontate sono riconducibili a contributi in natura (di cui all’art. 2, c. 7 del DPR 196/2008) che consistano nella fornitura di terreni/immobili/attrezzature/materiali, il cui valore è oggetto di revisione contabile e di valutazione indipendenti e per le quali risultano rispettate le medesime condizioni di cui ai punti seguenti, con riferimento a “terreni non edificati”, “edifici già costruiti” e “materiale usato”</w:t>
            </w:r>
          </w:p>
        </w:tc>
        <w:tc>
          <w:tcPr>
            <w:tcW w:w="1842" w:type="dxa"/>
            <w:tcBorders>
              <w:top w:val="single" w:sz="8" w:space="0" w:color="4F81BD"/>
              <w:left w:val="single" w:sz="8" w:space="0" w:color="BFBFBF"/>
              <w:bottom w:val="single" w:sz="8" w:space="0" w:color="4F81BD"/>
            </w:tcBorders>
            <w:tcMar>
              <w:top w:w="100" w:type="nil"/>
              <w:right w:w="100" w:type="nil"/>
            </w:tcMar>
          </w:tcPr>
          <w:p w:rsidR="00DF6D04" w:rsidRPr="00DF6D04" w:rsidRDefault="00DF6D04">
            <w:pPr>
              <w:widowControl w:val="0"/>
              <w:autoSpaceDE w:val="0"/>
              <w:autoSpaceDN w:val="0"/>
              <w:adjustRightInd w:val="0"/>
              <w:spacing w:before="80" w:after="40"/>
              <w:ind w:right="-998"/>
              <w:jc w:val="center"/>
              <w:rPr>
                <w:rFonts w:ascii="Arial" w:hAnsi="Arial" w:cs="Arial"/>
                <w:sz w:val="16"/>
                <w:szCs w:val="16"/>
                <w:vertAlign w:val="superscript"/>
                <w:lang w:eastAsia="it-IT"/>
              </w:rPr>
            </w:pPr>
          </w:p>
        </w:tc>
      </w:tr>
      <w:tr w:rsidR="00622278" w:rsidRPr="00DF6D04" w:rsidTr="00622278">
        <w:tblPrEx>
          <w:tblBorders>
            <w:top w:val="none" w:sz="0" w:space="0" w:color="auto"/>
          </w:tblBorders>
        </w:tblPrEx>
        <w:tc>
          <w:tcPr>
            <w:tcW w:w="434" w:type="dxa"/>
            <w:tcBorders>
              <w:top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b/>
                <w:bCs/>
                <w:sz w:val="16"/>
                <w:szCs w:val="16"/>
                <w:lang w:eastAsia="it-IT"/>
              </w:rPr>
            </w:pPr>
            <w:r w:rsidRPr="00DF6D04">
              <w:rPr>
                <w:rFonts w:ascii="Arial" w:hAnsi="Arial" w:cs="Arial"/>
                <w:b/>
                <w:bCs/>
                <w:sz w:val="16"/>
                <w:szCs w:val="16"/>
                <w:lang w:eastAsia="it-IT"/>
              </w:rPr>
              <w:t>5</w:t>
            </w:r>
          </w:p>
        </w:tc>
        <w:tc>
          <w:tcPr>
            <w:tcW w:w="361"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361"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512"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6237"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rsidP="00027CF4">
            <w:pPr>
              <w:widowControl w:val="0"/>
              <w:autoSpaceDE w:val="0"/>
              <w:autoSpaceDN w:val="0"/>
              <w:adjustRightInd w:val="0"/>
              <w:spacing w:before="80" w:after="40"/>
              <w:ind w:left="284" w:right="176" w:hanging="284"/>
              <w:jc w:val="both"/>
              <w:rPr>
                <w:rFonts w:ascii="Arial" w:hAnsi="Arial" w:cs="Arial"/>
                <w:sz w:val="16"/>
                <w:szCs w:val="16"/>
                <w:lang w:eastAsia="it-IT"/>
              </w:rPr>
            </w:pPr>
            <w:r w:rsidRPr="00DF6D04">
              <w:rPr>
                <w:rFonts w:ascii="Arial" w:hAnsi="Arial" w:cs="Arial"/>
                <w:sz w:val="16"/>
                <w:szCs w:val="16"/>
                <w:lang w:eastAsia="it-IT"/>
              </w:rPr>
              <w:t xml:space="preserve">le spese rendicontate comprendono l'acquisto di </w:t>
            </w:r>
            <w:r w:rsidRPr="00DF6D04">
              <w:rPr>
                <w:rFonts w:ascii="Arial" w:hAnsi="Arial" w:cs="Arial"/>
                <w:b/>
                <w:bCs/>
                <w:sz w:val="16"/>
                <w:szCs w:val="16"/>
                <w:lang w:eastAsia="it-IT"/>
              </w:rPr>
              <w:t>terreni non edificati</w:t>
            </w:r>
            <w:r w:rsidRPr="00DF6D04">
              <w:rPr>
                <w:rFonts w:ascii="Arial" w:hAnsi="Arial" w:cs="Arial"/>
                <w:sz w:val="16"/>
                <w:szCs w:val="16"/>
                <w:lang w:eastAsia="it-IT"/>
              </w:rPr>
              <w:t>, per i quali si attesta quanto segue:</w:t>
            </w:r>
          </w:p>
          <w:p w:rsidR="00DF6D04" w:rsidRPr="00DF6D04" w:rsidRDefault="00DF6D04" w:rsidP="00027CF4">
            <w:pPr>
              <w:widowControl w:val="0"/>
              <w:autoSpaceDE w:val="0"/>
              <w:autoSpaceDN w:val="0"/>
              <w:adjustRightInd w:val="0"/>
              <w:spacing w:before="80" w:after="40"/>
              <w:ind w:left="360" w:right="176" w:hanging="360"/>
              <w:jc w:val="both"/>
              <w:rPr>
                <w:rFonts w:ascii="Arial" w:hAnsi="Arial" w:cs="Arial"/>
                <w:sz w:val="16"/>
                <w:szCs w:val="16"/>
                <w:lang w:eastAsia="it-IT"/>
              </w:rPr>
            </w:pPr>
            <w:r w:rsidRPr="00DF6D04">
              <w:rPr>
                <w:rFonts w:ascii="Arial" w:hAnsi="Arial" w:cs="Arial"/>
                <w:sz w:val="16"/>
                <w:szCs w:val="16"/>
                <w:lang w:eastAsia="it-IT"/>
              </w:rPr>
              <w:tab/>
              <w:t>vi è un nesso diretto fra l’acquisizione del terreno e il raggiungimento degli obiettivi dell’operazione finanziata</w:t>
            </w:r>
          </w:p>
          <w:p w:rsidR="00DF6D04" w:rsidRPr="00DF6D04" w:rsidRDefault="00DF6D04" w:rsidP="00027CF4">
            <w:pPr>
              <w:widowControl w:val="0"/>
              <w:autoSpaceDE w:val="0"/>
              <w:autoSpaceDN w:val="0"/>
              <w:adjustRightInd w:val="0"/>
              <w:spacing w:before="80" w:after="40"/>
              <w:ind w:left="360" w:right="176" w:hanging="360"/>
              <w:jc w:val="both"/>
              <w:rPr>
                <w:rFonts w:ascii="Arial" w:hAnsi="Arial" w:cs="Arial"/>
                <w:sz w:val="16"/>
                <w:szCs w:val="16"/>
                <w:lang w:eastAsia="it-IT"/>
              </w:rPr>
            </w:pPr>
            <w:r w:rsidRPr="00DF6D04">
              <w:rPr>
                <w:rFonts w:ascii="Arial" w:hAnsi="Arial" w:cs="Arial"/>
                <w:sz w:val="16"/>
                <w:szCs w:val="16"/>
                <w:lang w:eastAsia="it-IT"/>
              </w:rPr>
              <w:tab/>
              <w:t>le spese di esproprio e/o di acquisizione delle aree non superano il 10% del totale del contributo definitivamente erogato né i massimali previsti da (indicare l'eventuale avviso pubblico/atto di programmazione che definisce le categorie di spese ammissibili)</w:t>
            </w:r>
          </w:p>
          <w:p w:rsidR="00DF6D04" w:rsidRPr="00DF6D04" w:rsidRDefault="00DF6D04" w:rsidP="00027CF4">
            <w:pPr>
              <w:widowControl w:val="0"/>
              <w:autoSpaceDE w:val="0"/>
              <w:autoSpaceDN w:val="0"/>
              <w:adjustRightInd w:val="0"/>
              <w:spacing w:before="80" w:after="40"/>
              <w:ind w:left="360" w:right="176" w:hanging="360"/>
              <w:jc w:val="both"/>
              <w:rPr>
                <w:rFonts w:ascii="Arial" w:hAnsi="Arial" w:cs="Arial"/>
                <w:sz w:val="16"/>
                <w:szCs w:val="16"/>
                <w:lang w:eastAsia="it-IT"/>
              </w:rPr>
            </w:pPr>
            <w:r w:rsidRPr="00DF6D04">
              <w:rPr>
                <w:rFonts w:ascii="Arial" w:hAnsi="Arial" w:cs="Arial"/>
                <w:sz w:val="16"/>
                <w:szCs w:val="16"/>
                <w:lang w:eastAsia="it-IT"/>
              </w:rPr>
              <w:tab/>
              <w:t xml:space="preserve">il prezzo d'acquisto non eccede il valore di mercato, come risulta da  </w:t>
            </w:r>
            <w:r w:rsidRPr="00DF6D04">
              <w:rPr>
                <w:rFonts w:ascii="Arial" w:hAnsi="Arial" w:cs="Arial"/>
                <w:sz w:val="16"/>
                <w:szCs w:val="16"/>
                <w:lang w:eastAsia="it-IT"/>
              </w:rPr>
              <w:lastRenderedPageBreak/>
              <w:t>_______________________________________________________________________</w:t>
            </w:r>
          </w:p>
          <w:p w:rsidR="00DF6D04" w:rsidRPr="00DF6D04" w:rsidRDefault="00DF6D04" w:rsidP="00027CF4">
            <w:pPr>
              <w:widowControl w:val="0"/>
              <w:autoSpaceDE w:val="0"/>
              <w:autoSpaceDN w:val="0"/>
              <w:adjustRightInd w:val="0"/>
              <w:spacing w:before="80" w:after="40"/>
              <w:ind w:left="360" w:right="176" w:hanging="360"/>
              <w:jc w:val="both"/>
              <w:rPr>
                <w:rFonts w:ascii="Arial" w:hAnsi="Arial" w:cs="Arial"/>
                <w:sz w:val="16"/>
                <w:szCs w:val="16"/>
                <w:lang w:eastAsia="it-IT"/>
              </w:rPr>
            </w:pPr>
            <w:r w:rsidRPr="00DF6D04">
              <w:rPr>
                <w:rFonts w:ascii="Arial" w:hAnsi="Arial" w:cs="Arial"/>
                <w:sz w:val="16"/>
                <w:szCs w:val="16"/>
                <w:lang w:eastAsia="it-IT"/>
              </w:rPr>
              <w:tab/>
              <w:t>la perizia di cui al punto precedente attesta la conformità dell’immobile alla normativa nazionale</w:t>
            </w:r>
          </w:p>
        </w:tc>
        <w:tc>
          <w:tcPr>
            <w:tcW w:w="1842" w:type="dxa"/>
            <w:tcBorders>
              <w:top w:val="single" w:sz="8" w:space="0" w:color="BFBFBF"/>
              <w:left w:val="single" w:sz="8" w:space="0" w:color="BFBFBF"/>
              <w:bottom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center"/>
              <w:rPr>
                <w:rFonts w:ascii="Arial" w:hAnsi="Arial" w:cs="Arial"/>
                <w:sz w:val="16"/>
                <w:szCs w:val="16"/>
                <w:vertAlign w:val="superscript"/>
                <w:lang w:eastAsia="it-IT"/>
              </w:rPr>
            </w:pPr>
          </w:p>
        </w:tc>
      </w:tr>
      <w:tr w:rsidR="00622278" w:rsidRPr="00DF6D04" w:rsidTr="00622278">
        <w:tblPrEx>
          <w:tblBorders>
            <w:top w:val="none" w:sz="0" w:space="0" w:color="auto"/>
          </w:tblBorders>
        </w:tblPrEx>
        <w:tc>
          <w:tcPr>
            <w:tcW w:w="434" w:type="dxa"/>
            <w:tcBorders>
              <w:top w:val="single" w:sz="8" w:space="0" w:color="4F81BD"/>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b/>
                <w:bCs/>
                <w:sz w:val="16"/>
                <w:szCs w:val="16"/>
                <w:lang w:eastAsia="it-IT"/>
              </w:rPr>
            </w:pPr>
            <w:r w:rsidRPr="00DF6D04">
              <w:rPr>
                <w:rFonts w:ascii="Arial" w:hAnsi="Arial" w:cs="Arial"/>
                <w:b/>
                <w:bCs/>
                <w:sz w:val="16"/>
                <w:szCs w:val="16"/>
                <w:lang w:eastAsia="it-IT"/>
              </w:rPr>
              <w:lastRenderedPageBreak/>
              <w:t>6</w:t>
            </w: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512"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6237"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rsidP="00696FD8">
            <w:pPr>
              <w:widowControl w:val="0"/>
              <w:autoSpaceDE w:val="0"/>
              <w:autoSpaceDN w:val="0"/>
              <w:adjustRightInd w:val="0"/>
              <w:spacing w:before="80" w:after="40"/>
              <w:ind w:left="284" w:right="176" w:hanging="284"/>
              <w:jc w:val="both"/>
              <w:rPr>
                <w:rFonts w:ascii="Arial" w:hAnsi="Arial" w:cs="Arial"/>
                <w:sz w:val="16"/>
                <w:szCs w:val="16"/>
                <w:lang w:eastAsia="it-IT"/>
              </w:rPr>
            </w:pPr>
            <w:r w:rsidRPr="00DF6D04">
              <w:rPr>
                <w:rFonts w:ascii="Arial" w:hAnsi="Arial" w:cs="Arial"/>
                <w:sz w:val="16"/>
                <w:szCs w:val="16"/>
                <w:lang w:eastAsia="it-IT"/>
              </w:rPr>
              <w:t xml:space="preserve">le spese rendicontate comprendono l'acquisto di </w:t>
            </w:r>
            <w:r w:rsidRPr="00DF6D04">
              <w:rPr>
                <w:rFonts w:ascii="Arial" w:hAnsi="Arial" w:cs="Arial"/>
                <w:b/>
                <w:bCs/>
                <w:sz w:val="16"/>
                <w:szCs w:val="16"/>
                <w:lang w:eastAsia="it-IT"/>
              </w:rPr>
              <w:t>edifici già costruiti</w:t>
            </w:r>
            <w:r w:rsidRPr="00DF6D04">
              <w:rPr>
                <w:rFonts w:ascii="Arial" w:hAnsi="Arial" w:cs="Arial"/>
                <w:sz w:val="16"/>
                <w:szCs w:val="16"/>
                <w:lang w:eastAsia="it-IT"/>
              </w:rPr>
              <w:t>, per i quali si attesta che:</w:t>
            </w:r>
          </w:p>
          <w:p w:rsidR="00DF6D04" w:rsidRPr="00DF6D04" w:rsidRDefault="00DF6D04" w:rsidP="00696FD8">
            <w:pPr>
              <w:widowControl w:val="0"/>
              <w:autoSpaceDE w:val="0"/>
              <w:autoSpaceDN w:val="0"/>
              <w:adjustRightInd w:val="0"/>
              <w:spacing w:before="80" w:after="40"/>
              <w:ind w:left="284" w:right="176" w:hanging="284"/>
              <w:jc w:val="both"/>
              <w:rPr>
                <w:rFonts w:ascii="Arial" w:hAnsi="Arial" w:cs="Arial"/>
                <w:sz w:val="16"/>
                <w:szCs w:val="16"/>
                <w:lang w:eastAsia="it-IT"/>
              </w:rPr>
            </w:pPr>
            <w:r w:rsidRPr="00DF6D04">
              <w:rPr>
                <w:rFonts w:ascii="Arial" w:hAnsi="Arial" w:cs="Arial"/>
                <w:sz w:val="16"/>
                <w:szCs w:val="16"/>
                <w:lang w:eastAsia="it-IT"/>
              </w:rPr>
              <w:tab/>
              <w:t>il prezzo d'acquisto non eccede il valore di mercato, come risulta da  _______________________________________________________________________</w:t>
            </w:r>
          </w:p>
          <w:p w:rsidR="00DF6D04" w:rsidRPr="00DF6D04" w:rsidRDefault="00DF6D04" w:rsidP="00696FD8">
            <w:pPr>
              <w:widowControl w:val="0"/>
              <w:autoSpaceDE w:val="0"/>
              <w:autoSpaceDN w:val="0"/>
              <w:adjustRightInd w:val="0"/>
              <w:spacing w:before="80" w:after="40"/>
              <w:ind w:left="284" w:right="176" w:hanging="284"/>
              <w:jc w:val="both"/>
              <w:rPr>
                <w:rFonts w:ascii="Arial" w:hAnsi="Arial" w:cs="Arial"/>
                <w:sz w:val="16"/>
                <w:szCs w:val="16"/>
                <w:lang w:eastAsia="it-IT"/>
              </w:rPr>
            </w:pPr>
            <w:r w:rsidRPr="00DF6D04">
              <w:rPr>
                <w:rFonts w:ascii="Arial" w:hAnsi="Arial" w:cs="Arial"/>
                <w:sz w:val="16"/>
                <w:szCs w:val="16"/>
                <w:lang w:eastAsia="it-IT"/>
              </w:rPr>
              <w:tab/>
              <w:t>l’immobile</w:t>
            </w:r>
          </w:p>
          <w:p w:rsidR="00DF6D04" w:rsidRPr="00DF6D04" w:rsidRDefault="00DF6D04" w:rsidP="00696FD8">
            <w:pPr>
              <w:widowControl w:val="0"/>
              <w:autoSpaceDE w:val="0"/>
              <w:autoSpaceDN w:val="0"/>
              <w:adjustRightInd w:val="0"/>
              <w:spacing w:before="80" w:after="40"/>
              <w:ind w:left="644" w:right="176" w:hanging="360"/>
              <w:jc w:val="both"/>
              <w:rPr>
                <w:rFonts w:ascii="Arial" w:hAnsi="Arial" w:cs="Arial"/>
                <w:sz w:val="16"/>
                <w:szCs w:val="16"/>
                <w:lang w:eastAsia="it-IT"/>
              </w:rPr>
            </w:pPr>
            <w:r w:rsidRPr="00DF6D04">
              <w:rPr>
                <w:rFonts w:ascii="Arial" w:hAnsi="Arial" w:cs="Arial"/>
                <w:sz w:val="16"/>
                <w:szCs w:val="16"/>
                <w:lang w:eastAsia="it-IT"/>
              </w:rPr>
              <w:tab/>
              <w:t>è conforme alla normativa nazionale applicabile, ovvero</w:t>
            </w:r>
          </w:p>
          <w:p w:rsidR="00DF6D04" w:rsidRPr="00DF6D04" w:rsidRDefault="00DF6D04" w:rsidP="00696FD8">
            <w:pPr>
              <w:widowControl w:val="0"/>
              <w:autoSpaceDE w:val="0"/>
              <w:autoSpaceDN w:val="0"/>
              <w:adjustRightInd w:val="0"/>
              <w:spacing w:before="80" w:after="40"/>
              <w:ind w:left="644" w:right="176" w:hanging="360"/>
              <w:jc w:val="both"/>
              <w:rPr>
                <w:rFonts w:ascii="Arial" w:hAnsi="Arial" w:cs="Arial"/>
                <w:sz w:val="16"/>
                <w:szCs w:val="16"/>
                <w:lang w:eastAsia="it-IT"/>
              </w:rPr>
            </w:pPr>
            <w:r w:rsidRPr="00DF6D04">
              <w:rPr>
                <w:rFonts w:ascii="Arial" w:hAnsi="Arial" w:cs="Arial"/>
                <w:sz w:val="16"/>
                <w:szCs w:val="16"/>
                <w:lang w:eastAsia="it-IT"/>
              </w:rPr>
              <w:tab/>
              <w:t>l’immobile non è conforme alla normativa nazionale applicabile relativamente ai seguenti aspetti ____________________________________________________________________. L’Amministrazione provvederà alla regolarizzazione entro il termine del __/__/____</w:t>
            </w:r>
          </w:p>
          <w:p w:rsidR="00DF6D04" w:rsidRPr="00DF6D04" w:rsidRDefault="00DF6D04" w:rsidP="00696FD8">
            <w:pPr>
              <w:widowControl w:val="0"/>
              <w:autoSpaceDE w:val="0"/>
              <w:autoSpaceDN w:val="0"/>
              <w:adjustRightInd w:val="0"/>
              <w:spacing w:before="80" w:after="40"/>
              <w:ind w:left="284" w:right="176" w:hanging="284"/>
              <w:jc w:val="both"/>
              <w:rPr>
                <w:rFonts w:ascii="Arial" w:hAnsi="Arial" w:cs="Arial"/>
                <w:sz w:val="16"/>
                <w:szCs w:val="16"/>
                <w:lang w:eastAsia="it-IT"/>
              </w:rPr>
            </w:pPr>
            <w:r w:rsidRPr="00DF6D04">
              <w:rPr>
                <w:rFonts w:ascii="Arial" w:hAnsi="Arial" w:cs="Arial"/>
                <w:sz w:val="16"/>
                <w:szCs w:val="16"/>
                <w:lang w:eastAsia="it-IT"/>
              </w:rPr>
              <w:tab/>
              <w:t>l'immobile non ha fruito, nel corso dei dieci anni precedenti, di un finanziamento nazionale o comunitario, come previsto dall’art.6 del D.P.R. 196/2008 e sarà utilizzato per la destinazione prevista dall’intervento e per il periodo previsto dall’art.57 del Reg. (CE) 1083/06 così come modificato dal Reg. (UE) 539/2010</w:t>
            </w:r>
          </w:p>
        </w:tc>
        <w:tc>
          <w:tcPr>
            <w:tcW w:w="1842" w:type="dxa"/>
            <w:tcBorders>
              <w:top w:val="single" w:sz="8" w:space="0" w:color="4F81BD"/>
              <w:left w:val="single" w:sz="8" w:space="0" w:color="BFBFBF"/>
              <w:bottom w:val="single" w:sz="8" w:space="0" w:color="4F81BD"/>
            </w:tcBorders>
            <w:tcMar>
              <w:top w:w="100" w:type="nil"/>
              <w:right w:w="100" w:type="nil"/>
            </w:tcMar>
          </w:tcPr>
          <w:p w:rsidR="00DF6D04" w:rsidRPr="00DF6D04" w:rsidRDefault="00DF6D04">
            <w:pPr>
              <w:widowControl w:val="0"/>
              <w:autoSpaceDE w:val="0"/>
              <w:autoSpaceDN w:val="0"/>
              <w:adjustRightInd w:val="0"/>
              <w:spacing w:before="80" w:after="40"/>
              <w:ind w:right="-998"/>
              <w:jc w:val="center"/>
              <w:rPr>
                <w:rFonts w:ascii="Arial" w:hAnsi="Arial" w:cs="Arial"/>
                <w:sz w:val="16"/>
                <w:szCs w:val="16"/>
                <w:vertAlign w:val="superscript"/>
                <w:lang w:eastAsia="it-IT"/>
              </w:rPr>
            </w:pPr>
          </w:p>
        </w:tc>
      </w:tr>
      <w:tr w:rsidR="00622278" w:rsidRPr="00DF6D04" w:rsidTr="00622278">
        <w:tblPrEx>
          <w:tblBorders>
            <w:top w:val="none" w:sz="0" w:space="0" w:color="auto"/>
          </w:tblBorders>
        </w:tblPrEx>
        <w:tc>
          <w:tcPr>
            <w:tcW w:w="434" w:type="dxa"/>
            <w:tcBorders>
              <w:top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b/>
                <w:bCs/>
                <w:sz w:val="16"/>
                <w:szCs w:val="16"/>
                <w:lang w:eastAsia="it-IT"/>
              </w:rPr>
            </w:pPr>
            <w:r w:rsidRPr="00DF6D04">
              <w:rPr>
                <w:rFonts w:ascii="Arial" w:hAnsi="Arial" w:cs="Arial"/>
                <w:b/>
                <w:bCs/>
                <w:sz w:val="16"/>
                <w:szCs w:val="16"/>
                <w:lang w:eastAsia="it-IT"/>
              </w:rPr>
              <w:t>7</w:t>
            </w:r>
          </w:p>
        </w:tc>
        <w:tc>
          <w:tcPr>
            <w:tcW w:w="361"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361"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512"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6237"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rsidP="00696FD8">
            <w:pPr>
              <w:widowControl w:val="0"/>
              <w:autoSpaceDE w:val="0"/>
              <w:autoSpaceDN w:val="0"/>
              <w:adjustRightInd w:val="0"/>
              <w:spacing w:before="80" w:after="40"/>
              <w:ind w:left="284" w:right="176" w:hanging="284"/>
              <w:jc w:val="both"/>
              <w:rPr>
                <w:rFonts w:ascii="Arial" w:hAnsi="Arial" w:cs="Arial"/>
                <w:sz w:val="16"/>
                <w:szCs w:val="16"/>
                <w:lang w:eastAsia="it-IT"/>
              </w:rPr>
            </w:pPr>
            <w:r w:rsidRPr="00DF6D04">
              <w:rPr>
                <w:rFonts w:ascii="Arial" w:hAnsi="Arial" w:cs="Arial"/>
                <w:sz w:val="16"/>
                <w:szCs w:val="16"/>
                <w:lang w:eastAsia="it-IT"/>
              </w:rPr>
              <w:t xml:space="preserve">le spese rendicontate comprendono l'acquisto di </w:t>
            </w:r>
            <w:r w:rsidRPr="00DF6D04">
              <w:rPr>
                <w:rFonts w:ascii="Arial" w:hAnsi="Arial" w:cs="Arial"/>
                <w:b/>
                <w:bCs/>
                <w:sz w:val="16"/>
                <w:szCs w:val="16"/>
                <w:lang w:eastAsia="it-IT"/>
              </w:rPr>
              <w:t>materiale usato</w:t>
            </w:r>
            <w:r w:rsidRPr="00DF6D04">
              <w:rPr>
                <w:rFonts w:ascii="Arial" w:hAnsi="Arial" w:cs="Arial"/>
                <w:sz w:val="16"/>
                <w:szCs w:val="16"/>
                <w:lang w:eastAsia="it-IT"/>
              </w:rPr>
              <w:t>, per le quali si attesta:</w:t>
            </w:r>
          </w:p>
          <w:p w:rsidR="00DF6D04" w:rsidRPr="00DF6D04" w:rsidRDefault="00DF6D04" w:rsidP="00696FD8">
            <w:pPr>
              <w:widowControl w:val="0"/>
              <w:autoSpaceDE w:val="0"/>
              <w:autoSpaceDN w:val="0"/>
              <w:adjustRightInd w:val="0"/>
              <w:spacing w:before="80" w:after="40"/>
              <w:ind w:left="284" w:right="176" w:hanging="284"/>
              <w:jc w:val="both"/>
              <w:rPr>
                <w:rFonts w:ascii="Arial" w:hAnsi="Arial" w:cs="Arial"/>
                <w:sz w:val="16"/>
                <w:szCs w:val="16"/>
                <w:lang w:eastAsia="it-IT"/>
              </w:rPr>
            </w:pPr>
            <w:r w:rsidRPr="00DF6D04">
              <w:rPr>
                <w:rFonts w:ascii="Arial" w:hAnsi="Arial" w:cs="Arial"/>
                <w:sz w:val="16"/>
                <w:szCs w:val="16"/>
                <w:lang w:eastAsia="it-IT"/>
              </w:rPr>
              <w:tab/>
              <w:t>il venditore ha fornito una dichiarazione attestante l’origine e il fatto che nel corso dei sette anni precedenti non è stato acquisto con l'ausilio di finanziamenti nazionali e/o comunitari</w:t>
            </w:r>
          </w:p>
          <w:p w:rsidR="00DF6D04" w:rsidRPr="00DF6D04" w:rsidRDefault="00DF6D04" w:rsidP="00696FD8">
            <w:pPr>
              <w:widowControl w:val="0"/>
              <w:autoSpaceDE w:val="0"/>
              <w:autoSpaceDN w:val="0"/>
              <w:adjustRightInd w:val="0"/>
              <w:spacing w:before="80" w:after="40"/>
              <w:ind w:left="284" w:right="176" w:hanging="284"/>
              <w:jc w:val="both"/>
              <w:rPr>
                <w:rFonts w:ascii="Arial" w:hAnsi="Arial" w:cs="Arial"/>
                <w:sz w:val="16"/>
                <w:szCs w:val="16"/>
                <w:lang w:eastAsia="it-IT"/>
              </w:rPr>
            </w:pPr>
            <w:r w:rsidRPr="00DF6D04">
              <w:rPr>
                <w:rFonts w:ascii="Arial" w:hAnsi="Arial" w:cs="Arial"/>
                <w:sz w:val="16"/>
                <w:szCs w:val="16"/>
                <w:lang w:eastAsia="it-IT"/>
              </w:rPr>
              <w:tab/>
              <w:t>il prezzo del materiale non eccede il suo valore di mercato ed è inferiore al costo di analogo materiale nuovo</w:t>
            </w:r>
          </w:p>
          <w:p w:rsidR="00DF6D04" w:rsidRPr="00DF6D04" w:rsidRDefault="00DF6D04" w:rsidP="00696FD8">
            <w:pPr>
              <w:widowControl w:val="0"/>
              <w:autoSpaceDE w:val="0"/>
              <w:autoSpaceDN w:val="0"/>
              <w:adjustRightInd w:val="0"/>
              <w:spacing w:before="80" w:after="40"/>
              <w:ind w:left="284" w:right="176" w:hanging="284"/>
              <w:jc w:val="both"/>
              <w:rPr>
                <w:rFonts w:ascii="Arial" w:hAnsi="Arial" w:cs="Arial"/>
                <w:sz w:val="16"/>
                <w:szCs w:val="16"/>
                <w:lang w:eastAsia="it-IT"/>
              </w:rPr>
            </w:pPr>
            <w:r w:rsidRPr="00DF6D04">
              <w:rPr>
                <w:rFonts w:ascii="Arial" w:hAnsi="Arial" w:cs="Arial"/>
                <w:sz w:val="16"/>
                <w:szCs w:val="16"/>
                <w:lang w:eastAsia="it-IT"/>
              </w:rPr>
              <w:tab/>
              <w:t>ha le caratteristiche tecniche necessarie per l'operazione ed è conforme alla normativa e agli standard applicabili</w:t>
            </w:r>
          </w:p>
        </w:tc>
        <w:tc>
          <w:tcPr>
            <w:tcW w:w="1842" w:type="dxa"/>
            <w:tcBorders>
              <w:top w:val="single" w:sz="8" w:space="0" w:color="BFBFBF"/>
              <w:left w:val="single" w:sz="8" w:space="0" w:color="BFBFBF"/>
              <w:bottom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center"/>
              <w:rPr>
                <w:rFonts w:ascii="Arial" w:hAnsi="Arial" w:cs="Arial"/>
                <w:sz w:val="16"/>
                <w:szCs w:val="16"/>
                <w:vertAlign w:val="superscript"/>
                <w:lang w:eastAsia="it-IT"/>
              </w:rPr>
            </w:pPr>
          </w:p>
        </w:tc>
      </w:tr>
      <w:tr w:rsidR="00622278" w:rsidRPr="00DF6D04" w:rsidTr="00622278">
        <w:tblPrEx>
          <w:tblBorders>
            <w:top w:val="none" w:sz="0" w:space="0" w:color="auto"/>
          </w:tblBorders>
        </w:tblPrEx>
        <w:tc>
          <w:tcPr>
            <w:tcW w:w="434" w:type="dxa"/>
            <w:tcBorders>
              <w:top w:val="single" w:sz="8" w:space="0" w:color="4F81BD"/>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b/>
                <w:bCs/>
                <w:sz w:val="16"/>
                <w:szCs w:val="16"/>
                <w:lang w:eastAsia="it-IT"/>
              </w:rPr>
            </w:pPr>
            <w:r w:rsidRPr="00DF6D04">
              <w:rPr>
                <w:rFonts w:ascii="Arial" w:hAnsi="Arial" w:cs="Arial"/>
                <w:b/>
                <w:bCs/>
                <w:sz w:val="16"/>
                <w:szCs w:val="16"/>
                <w:lang w:eastAsia="it-IT"/>
              </w:rPr>
              <w:t>8</w:t>
            </w: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512"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6237"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rsidP="00696FD8">
            <w:pPr>
              <w:widowControl w:val="0"/>
              <w:autoSpaceDE w:val="0"/>
              <w:autoSpaceDN w:val="0"/>
              <w:adjustRightInd w:val="0"/>
              <w:spacing w:before="80" w:after="40"/>
              <w:ind w:left="284" w:right="176" w:hanging="284"/>
              <w:jc w:val="both"/>
              <w:rPr>
                <w:rFonts w:ascii="Arial" w:hAnsi="Arial" w:cs="Arial"/>
                <w:sz w:val="16"/>
                <w:szCs w:val="16"/>
                <w:lang w:eastAsia="it-IT"/>
              </w:rPr>
            </w:pPr>
            <w:r w:rsidRPr="00DF6D04">
              <w:rPr>
                <w:rFonts w:ascii="Arial" w:hAnsi="Arial" w:cs="Arial"/>
                <w:sz w:val="16"/>
                <w:szCs w:val="16"/>
                <w:lang w:eastAsia="it-IT"/>
              </w:rPr>
              <w:t>l’I.V.A. è stata considerata tra gli oneri di spesa solo in quanto realmente e definitivamente sostenuta poiché indetraibile</w:t>
            </w:r>
          </w:p>
        </w:tc>
        <w:tc>
          <w:tcPr>
            <w:tcW w:w="1842" w:type="dxa"/>
            <w:tcBorders>
              <w:top w:val="single" w:sz="8" w:space="0" w:color="4F81BD"/>
              <w:left w:val="single" w:sz="8" w:space="0" w:color="BFBFBF"/>
              <w:bottom w:val="single" w:sz="8" w:space="0" w:color="4F81BD"/>
            </w:tcBorders>
            <w:tcMar>
              <w:top w:w="100" w:type="nil"/>
              <w:right w:w="100" w:type="nil"/>
            </w:tcMar>
          </w:tcPr>
          <w:p w:rsidR="00DF6D04" w:rsidRPr="00DF6D04" w:rsidRDefault="00DF6D04">
            <w:pPr>
              <w:widowControl w:val="0"/>
              <w:autoSpaceDE w:val="0"/>
              <w:autoSpaceDN w:val="0"/>
              <w:adjustRightInd w:val="0"/>
              <w:spacing w:before="80" w:after="40"/>
              <w:ind w:right="-998"/>
              <w:jc w:val="center"/>
              <w:rPr>
                <w:rFonts w:ascii="Arial" w:hAnsi="Arial" w:cs="Arial"/>
                <w:sz w:val="16"/>
                <w:szCs w:val="16"/>
                <w:vertAlign w:val="superscript"/>
                <w:lang w:eastAsia="it-IT"/>
              </w:rPr>
            </w:pPr>
          </w:p>
        </w:tc>
      </w:tr>
      <w:tr w:rsidR="00622278" w:rsidRPr="00DF6D04" w:rsidTr="00622278">
        <w:tblPrEx>
          <w:tblBorders>
            <w:top w:val="none" w:sz="0" w:space="0" w:color="auto"/>
          </w:tblBorders>
        </w:tblPrEx>
        <w:tc>
          <w:tcPr>
            <w:tcW w:w="434" w:type="dxa"/>
            <w:tcBorders>
              <w:top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b/>
                <w:bCs/>
                <w:sz w:val="16"/>
                <w:szCs w:val="16"/>
                <w:lang w:eastAsia="it-IT"/>
              </w:rPr>
            </w:pPr>
            <w:r w:rsidRPr="00DF6D04">
              <w:rPr>
                <w:rFonts w:ascii="Arial" w:hAnsi="Arial" w:cs="Arial"/>
                <w:b/>
                <w:bCs/>
                <w:sz w:val="16"/>
                <w:szCs w:val="16"/>
                <w:lang w:eastAsia="it-IT"/>
              </w:rPr>
              <w:t>9</w:t>
            </w:r>
          </w:p>
        </w:tc>
        <w:tc>
          <w:tcPr>
            <w:tcW w:w="361"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361"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512"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6237"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rsidP="00696FD8">
            <w:pPr>
              <w:widowControl w:val="0"/>
              <w:autoSpaceDE w:val="0"/>
              <w:autoSpaceDN w:val="0"/>
              <w:adjustRightInd w:val="0"/>
              <w:spacing w:before="80" w:after="40"/>
              <w:ind w:right="176"/>
              <w:jc w:val="both"/>
              <w:rPr>
                <w:rFonts w:ascii="Arial" w:hAnsi="Arial" w:cs="Arial"/>
                <w:sz w:val="16"/>
                <w:szCs w:val="16"/>
                <w:lang w:eastAsia="it-IT"/>
              </w:rPr>
            </w:pPr>
            <w:r w:rsidRPr="00DF6D04">
              <w:rPr>
                <w:rFonts w:ascii="Arial" w:hAnsi="Arial" w:cs="Arial"/>
                <w:sz w:val="16"/>
                <w:szCs w:val="16"/>
                <w:lang w:eastAsia="it-IT"/>
              </w:rPr>
              <w:t>l’imposta di registro, ogni altro tributo o onere fiscale, previdenziale e assicurativo sono stati considerati tra gli oneri di spesa solo in quanto connessi con la realizzazione dell’operazione</w:t>
            </w:r>
          </w:p>
        </w:tc>
        <w:tc>
          <w:tcPr>
            <w:tcW w:w="1842" w:type="dxa"/>
            <w:tcBorders>
              <w:top w:val="single" w:sz="8" w:space="0" w:color="BFBFBF"/>
              <w:left w:val="single" w:sz="8" w:space="0" w:color="BFBFBF"/>
              <w:bottom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center"/>
              <w:rPr>
                <w:rFonts w:ascii="Arial" w:hAnsi="Arial" w:cs="Arial"/>
                <w:sz w:val="16"/>
                <w:szCs w:val="16"/>
                <w:vertAlign w:val="superscript"/>
                <w:lang w:eastAsia="it-IT"/>
              </w:rPr>
            </w:pPr>
          </w:p>
        </w:tc>
      </w:tr>
      <w:tr w:rsidR="00622278" w:rsidRPr="00DF6D04" w:rsidTr="00622278">
        <w:tblPrEx>
          <w:tblBorders>
            <w:top w:val="none" w:sz="0" w:space="0" w:color="auto"/>
          </w:tblBorders>
        </w:tblPrEx>
        <w:tc>
          <w:tcPr>
            <w:tcW w:w="434" w:type="dxa"/>
            <w:tcBorders>
              <w:top w:val="single" w:sz="8" w:space="0" w:color="4F81BD"/>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b/>
                <w:bCs/>
                <w:sz w:val="16"/>
                <w:szCs w:val="16"/>
                <w:lang w:eastAsia="it-IT"/>
              </w:rPr>
            </w:pPr>
            <w:r w:rsidRPr="00DF6D04">
              <w:rPr>
                <w:rFonts w:ascii="Arial" w:hAnsi="Arial" w:cs="Arial"/>
                <w:b/>
                <w:bCs/>
                <w:sz w:val="16"/>
                <w:szCs w:val="16"/>
                <w:lang w:eastAsia="it-IT"/>
              </w:rPr>
              <w:t>10</w:t>
            </w: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512"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6237"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left="284" w:right="-998" w:hanging="284"/>
              <w:jc w:val="both"/>
              <w:rPr>
                <w:rFonts w:ascii="Arial" w:hAnsi="Arial" w:cs="Arial"/>
                <w:sz w:val="16"/>
                <w:szCs w:val="16"/>
                <w:lang w:eastAsia="it-IT"/>
              </w:rPr>
            </w:pPr>
            <w:r w:rsidRPr="00DF6D04">
              <w:rPr>
                <w:rFonts w:ascii="Arial" w:hAnsi="Arial" w:cs="Arial"/>
                <w:sz w:val="16"/>
                <w:szCs w:val="16"/>
                <w:lang w:eastAsia="it-IT"/>
              </w:rPr>
              <w:t>le spese rendicontate non includono eventuali oneri derivanti da:</w:t>
            </w:r>
          </w:p>
          <w:p w:rsidR="00DF6D04" w:rsidRPr="00DF6D04" w:rsidRDefault="00DF6D04">
            <w:pPr>
              <w:widowControl w:val="0"/>
              <w:autoSpaceDE w:val="0"/>
              <w:autoSpaceDN w:val="0"/>
              <w:adjustRightInd w:val="0"/>
              <w:spacing w:before="80" w:after="40"/>
              <w:ind w:left="284" w:right="-998" w:hanging="284"/>
              <w:jc w:val="both"/>
              <w:rPr>
                <w:rFonts w:ascii="Arial" w:hAnsi="Arial" w:cs="Arial"/>
                <w:sz w:val="16"/>
                <w:szCs w:val="16"/>
                <w:lang w:eastAsia="it-IT"/>
              </w:rPr>
            </w:pPr>
            <w:r w:rsidRPr="00DF6D04">
              <w:rPr>
                <w:rFonts w:ascii="Arial" w:hAnsi="Arial" w:cs="Arial"/>
                <w:sz w:val="16"/>
                <w:szCs w:val="16"/>
                <w:lang w:eastAsia="it-IT"/>
              </w:rPr>
              <w:tab/>
              <w:t>interessi debitori</w:t>
            </w:r>
          </w:p>
          <w:p w:rsidR="00DF6D04" w:rsidRPr="00DF6D04" w:rsidRDefault="00DF6D04">
            <w:pPr>
              <w:widowControl w:val="0"/>
              <w:autoSpaceDE w:val="0"/>
              <w:autoSpaceDN w:val="0"/>
              <w:adjustRightInd w:val="0"/>
              <w:spacing w:before="80" w:after="40"/>
              <w:ind w:left="284" w:right="-998" w:hanging="284"/>
              <w:jc w:val="both"/>
              <w:rPr>
                <w:rFonts w:ascii="Arial" w:hAnsi="Arial" w:cs="Arial"/>
                <w:sz w:val="16"/>
                <w:szCs w:val="16"/>
                <w:lang w:eastAsia="it-IT"/>
              </w:rPr>
            </w:pPr>
            <w:r w:rsidRPr="00DF6D04">
              <w:rPr>
                <w:rFonts w:ascii="Arial" w:hAnsi="Arial" w:cs="Arial"/>
                <w:sz w:val="16"/>
                <w:szCs w:val="16"/>
                <w:lang w:eastAsia="it-IT"/>
              </w:rPr>
              <w:tab/>
              <w:t>commissioni per operazioni finanziarie</w:t>
            </w:r>
          </w:p>
          <w:p w:rsidR="00DF6D04" w:rsidRPr="00DF6D04" w:rsidRDefault="00DF6D04">
            <w:pPr>
              <w:widowControl w:val="0"/>
              <w:autoSpaceDE w:val="0"/>
              <w:autoSpaceDN w:val="0"/>
              <w:adjustRightInd w:val="0"/>
              <w:spacing w:before="80" w:after="40"/>
              <w:ind w:left="284" w:right="-998" w:hanging="284"/>
              <w:jc w:val="both"/>
              <w:rPr>
                <w:rFonts w:ascii="Arial" w:hAnsi="Arial" w:cs="Arial"/>
                <w:sz w:val="16"/>
                <w:szCs w:val="16"/>
                <w:lang w:eastAsia="it-IT"/>
              </w:rPr>
            </w:pPr>
            <w:r w:rsidRPr="00DF6D04">
              <w:rPr>
                <w:rFonts w:ascii="Arial" w:hAnsi="Arial" w:cs="Arial"/>
                <w:sz w:val="16"/>
                <w:szCs w:val="16"/>
                <w:lang w:eastAsia="it-IT"/>
              </w:rPr>
              <w:tab/>
              <w:t>perdite di cambio e altri oneri meramente finanziari</w:t>
            </w:r>
          </w:p>
          <w:p w:rsidR="00DF6D04" w:rsidRPr="00DF6D04" w:rsidRDefault="00DF6D04">
            <w:pPr>
              <w:widowControl w:val="0"/>
              <w:autoSpaceDE w:val="0"/>
              <w:autoSpaceDN w:val="0"/>
              <w:adjustRightInd w:val="0"/>
              <w:spacing w:before="80" w:after="40"/>
              <w:ind w:left="284" w:right="-998" w:hanging="284"/>
              <w:jc w:val="both"/>
              <w:rPr>
                <w:rFonts w:ascii="Arial" w:hAnsi="Arial" w:cs="Arial"/>
                <w:sz w:val="16"/>
                <w:szCs w:val="16"/>
                <w:lang w:eastAsia="it-IT"/>
              </w:rPr>
            </w:pPr>
            <w:r w:rsidRPr="00DF6D04">
              <w:rPr>
                <w:rFonts w:ascii="Arial" w:hAnsi="Arial" w:cs="Arial"/>
                <w:sz w:val="16"/>
                <w:szCs w:val="16"/>
                <w:lang w:eastAsia="it-IT"/>
              </w:rPr>
              <w:tab/>
              <w:t>ammende e penali</w:t>
            </w:r>
          </w:p>
        </w:tc>
        <w:tc>
          <w:tcPr>
            <w:tcW w:w="1842" w:type="dxa"/>
            <w:tcBorders>
              <w:top w:val="single" w:sz="8" w:space="0" w:color="4F81BD"/>
              <w:left w:val="single" w:sz="8" w:space="0" w:color="BFBFBF"/>
              <w:bottom w:val="single" w:sz="8" w:space="0" w:color="4F81BD"/>
            </w:tcBorders>
            <w:tcMar>
              <w:top w:w="100" w:type="nil"/>
              <w:right w:w="100" w:type="nil"/>
            </w:tcMar>
          </w:tcPr>
          <w:p w:rsidR="00DF6D04" w:rsidRPr="00DF6D04" w:rsidRDefault="00DF6D04">
            <w:pPr>
              <w:widowControl w:val="0"/>
              <w:autoSpaceDE w:val="0"/>
              <w:autoSpaceDN w:val="0"/>
              <w:adjustRightInd w:val="0"/>
              <w:spacing w:before="80" w:after="40"/>
              <w:ind w:right="-998"/>
              <w:jc w:val="center"/>
              <w:rPr>
                <w:rFonts w:ascii="Arial" w:hAnsi="Arial" w:cs="Arial"/>
                <w:sz w:val="16"/>
                <w:szCs w:val="16"/>
                <w:vertAlign w:val="superscript"/>
                <w:lang w:eastAsia="it-IT"/>
              </w:rPr>
            </w:pPr>
          </w:p>
        </w:tc>
      </w:tr>
      <w:tr w:rsidR="00622278" w:rsidRPr="00DF6D04" w:rsidTr="00622278">
        <w:tblPrEx>
          <w:tblBorders>
            <w:top w:val="none" w:sz="0" w:space="0" w:color="auto"/>
          </w:tblBorders>
        </w:tblPrEx>
        <w:tc>
          <w:tcPr>
            <w:tcW w:w="434" w:type="dxa"/>
            <w:tcBorders>
              <w:top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b/>
                <w:bCs/>
                <w:sz w:val="16"/>
                <w:szCs w:val="16"/>
                <w:lang w:eastAsia="it-IT"/>
              </w:rPr>
            </w:pPr>
            <w:r w:rsidRPr="00DF6D04">
              <w:rPr>
                <w:rFonts w:ascii="Arial" w:hAnsi="Arial" w:cs="Arial"/>
                <w:b/>
                <w:bCs/>
                <w:sz w:val="16"/>
                <w:szCs w:val="16"/>
                <w:lang w:eastAsia="it-IT"/>
              </w:rPr>
              <w:t>11</w:t>
            </w:r>
          </w:p>
        </w:tc>
        <w:tc>
          <w:tcPr>
            <w:tcW w:w="361"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361"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512"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6237" w:type="dxa"/>
            <w:tcBorders>
              <w:top w:val="single" w:sz="8" w:space="0" w:color="BFBFBF"/>
              <w:left w:val="single" w:sz="8" w:space="0" w:color="BFBFBF"/>
              <w:bottom w:val="single" w:sz="8" w:space="0" w:color="BFBFBF"/>
              <w:right w:val="single" w:sz="8" w:space="0" w:color="BFBFBF"/>
            </w:tcBorders>
            <w:tcMar>
              <w:top w:w="100" w:type="nil"/>
              <w:right w:w="100" w:type="nil"/>
            </w:tcMar>
          </w:tcPr>
          <w:p w:rsidR="00DF6D04" w:rsidRPr="00DF6D04" w:rsidRDefault="00DF6D04" w:rsidP="00696FD8">
            <w:pPr>
              <w:widowControl w:val="0"/>
              <w:autoSpaceDE w:val="0"/>
              <w:autoSpaceDN w:val="0"/>
              <w:adjustRightInd w:val="0"/>
              <w:spacing w:before="80" w:after="40"/>
              <w:ind w:right="34"/>
              <w:jc w:val="both"/>
              <w:rPr>
                <w:rFonts w:ascii="Arial" w:hAnsi="Arial" w:cs="Arial"/>
                <w:sz w:val="16"/>
                <w:szCs w:val="16"/>
                <w:lang w:eastAsia="it-IT"/>
              </w:rPr>
            </w:pPr>
            <w:r w:rsidRPr="00DF6D04">
              <w:rPr>
                <w:rFonts w:ascii="Arial" w:hAnsi="Arial" w:cs="Arial"/>
                <w:sz w:val="16"/>
                <w:szCs w:val="16"/>
                <w:lang w:eastAsia="it-IT"/>
              </w:rPr>
              <w:t xml:space="preserve">sono state sostenute spese per </w:t>
            </w:r>
            <w:r w:rsidRPr="00DF6D04">
              <w:rPr>
                <w:rFonts w:ascii="Arial" w:hAnsi="Arial" w:cs="Arial"/>
                <w:b/>
                <w:bCs/>
                <w:sz w:val="16"/>
                <w:szCs w:val="16"/>
                <w:lang w:eastAsia="it-IT"/>
              </w:rPr>
              <w:t>pubblicità e misure di informazione</w:t>
            </w:r>
            <w:r w:rsidRPr="00DF6D04">
              <w:rPr>
                <w:rFonts w:ascii="Arial" w:hAnsi="Arial" w:cs="Arial"/>
                <w:sz w:val="16"/>
                <w:szCs w:val="16"/>
                <w:lang w:eastAsia="it-IT"/>
              </w:rPr>
              <w:t>, intraprese in conformità con gli obiettivi stabiliti nel Reg. (CE)  1828/2006</w:t>
            </w:r>
          </w:p>
        </w:tc>
        <w:tc>
          <w:tcPr>
            <w:tcW w:w="1842" w:type="dxa"/>
            <w:tcBorders>
              <w:top w:val="single" w:sz="8" w:space="0" w:color="BFBFBF"/>
              <w:left w:val="single" w:sz="8" w:space="0" w:color="BFBFBF"/>
              <w:bottom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center"/>
              <w:rPr>
                <w:rFonts w:ascii="Arial" w:hAnsi="Arial" w:cs="Arial"/>
                <w:sz w:val="16"/>
                <w:szCs w:val="16"/>
                <w:vertAlign w:val="superscript"/>
                <w:lang w:eastAsia="it-IT"/>
              </w:rPr>
            </w:pPr>
          </w:p>
        </w:tc>
      </w:tr>
      <w:tr w:rsidR="00622278" w:rsidRPr="00DF6D04" w:rsidTr="00622278">
        <w:tblPrEx>
          <w:tblBorders>
            <w:top w:val="none" w:sz="0" w:space="0" w:color="auto"/>
          </w:tblBorders>
        </w:tblPrEx>
        <w:tc>
          <w:tcPr>
            <w:tcW w:w="434" w:type="dxa"/>
            <w:tcBorders>
              <w:top w:val="single" w:sz="8" w:space="0" w:color="4F81BD"/>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b/>
                <w:bCs/>
                <w:sz w:val="16"/>
                <w:szCs w:val="16"/>
                <w:lang w:eastAsia="it-IT"/>
              </w:rPr>
            </w:pPr>
            <w:r w:rsidRPr="00DF6D04">
              <w:rPr>
                <w:rFonts w:ascii="Arial" w:hAnsi="Arial" w:cs="Arial"/>
                <w:b/>
                <w:bCs/>
                <w:sz w:val="16"/>
                <w:szCs w:val="16"/>
                <w:lang w:eastAsia="it-IT"/>
              </w:rPr>
              <w:t>12</w:t>
            </w: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361"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512"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6237" w:type="dxa"/>
            <w:tcBorders>
              <w:top w:val="single" w:sz="8" w:space="0" w:color="4F81BD"/>
              <w:left w:val="single" w:sz="8" w:space="0" w:color="BFBFBF"/>
              <w:bottom w:val="single" w:sz="8" w:space="0" w:color="4F81BD"/>
              <w:right w:val="single" w:sz="8" w:space="0" w:color="BFBFBF"/>
            </w:tcBorders>
            <w:tcMar>
              <w:top w:w="100" w:type="nil"/>
              <w:right w:w="100" w:type="nil"/>
            </w:tcMar>
          </w:tcPr>
          <w:p w:rsidR="00DF6D04" w:rsidRPr="00DF6D04" w:rsidRDefault="00DF6D04" w:rsidP="00696FD8">
            <w:pPr>
              <w:widowControl w:val="0"/>
              <w:autoSpaceDE w:val="0"/>
              <w:autoSpaceDN w:val="0"/>
              <w:adjustRightInd w:val="0"/>
              <w:spacing w:before="80" w:after="40"/>
              <w:ind w:left="284" w:right="34" w:hanging="284"/>
              <w:jc w:val="both"/>
              <w:rPr>
                <w:rFonts w:ascii="Arial" w:hAnsi="Arial" w:cs="Arial"/>
                <w:sz w:val="16"/>
                <w:szCs w:val="16"/>
                <w:lang w:eastAsia="it-IT"/>
              </w:rPr>
            </w:pPr>
            <w:r w:rsidRPr="00DF6D04">
              <w:rPr>
                <w:rFonts w:ascii="Arial" w:hAnsi="Arial" w:cs="Arial"/>
                <w:sz w:val="16"/>
                <w:szCs w:val="16"/>
                <w:lang w:eastAsia="it-IT"/>
              </w:rPr>
              <w:t xml:space="preserve">le eventuali </w:t>
            </w:r>
            <w:r w:rsidRPr="00DF6D04">
              <w:rPr>
                <w:rFonts w:ascii="Arial" w:hAnsi="Arial" w:cs="Arial"/>
                <w:b/>
                <w:bCs/>
                <w:sz w:val="16"/>
                <w:szCs w:val="16"/>
                <w:lang w:eastAsia="it-IT"/>
              </w:rPr>
              <w:t>spese generali</w:t>
            </w:r>
            <w:r w:rsidRPr="00DF6D04">
              <w:rPr>
                <w:rFonts w:ascii="Arial" w:hAnsi="Arial" w:cs="Arial"/>
                <w:sz w:val="16"/>
                <w:szCs w:val="16"/>
                <w:lang w:eastAsia="it-IT"/>
              </w:rPr>
              <w:t xml:space="preserve"> rendicontate:</w:t>
            </w:r>
          </w:p>
          <w:p w:rsidR="00DF6D04" w:rsidRPr="00DF6D04" w:rsidRDefault="00DF6D04" w:rsidP="00696FD8">
            <w:pPr>
              <w:widowControl w:val="0"/>
              <w:autoSpaceDE w:val="0"/>
              <w:autoSpaceDN w:val="0"/>
              <w:adjustRightInd w:val="0"/>
              <w:spacing w:before="80" w:after="40"/>
              <w:ind w:left="284" w:right="34" w:hanging="284"/>
              <w:jc w:val="both"/>
              <w:rPr>
                <w:rFonts w:ascii="Arial" w:hAnsi="Arial" w:cs="Arial"/>
                <w:sz w:val="16"/>
                <w:szCs w:val="16"/>
                <w:lang w:eastAsia="it-IT"/>
              </w:rPr>
            </w:pPr>
            <w:r w:rsidRPr="00DF6D04">
              <w:rPr>
                <w:rFonts w:ascii="Arial" w:hAnsi="Arial" w:cs="Arial"/>
                <w:sz w:val="16"/>
                <w:szCs w:val="16"/>
                <w:lang w:eastAsia="it-IT"/>
              </w:rPr>
              <w:tab/>
              <w:t>non superano il limite stabilito da (indicare l'eventuale avviso pubblico che definisce il limite delle spese ammissibili)</w:t>
            </w:r>
          </w:p>
        </w:tc>
        <w:tc>
          <w:tcPr>
            <w:tcW w:w="1842" w:type="dxa"/>
            <w:tcBorders>
              <w:top w:val="single" w:sz="8" w:space="0" w:color="4F81BD"/>
              <w:left w:val="single" w:sz="8" w:space="0" w:color="BFBFBF"/>
              <w:bottom w:val="single" w:sz="8" w:space="0" w:color="4F81BD"/>
            </w:tcBorders>
            <w:tcMar>
              <w:top w:w="100" w:type="nil"/>
              <w:right w:w="100" w:type="nil"/>
            </w:tcMar>
          </w:tcPr>
          <w:p w:rsidR="00DF6D04" w:rsidRPr="00DF6D04" w:rsidRDefault="00DF6D04">
            <w:pPr>
              <w:widowControl w:val="0"/>
              <w:autoSpaceDE w:val="0"/>
              <w:autoSpaceDN w:val="0"/>
              <w:adjustRightInd w:val="0"/>
              <w:spacing w:before="80" w:after="40"/>
              <w:ind w:right="-998"/>
              <w:jc w:val="center"/>
              <w:rPr>
                <w:rFonts w:ascii="Arial" w:hAnsi="Arial" w:cs="Arial"/>
                <w:sz w:val="16"/>
                <w:szCs w:val="16"/>
                <w:vertAlign w:val="superscript"/>
                <w:lang w:eastAsia="it-IT"/>
              </w:rPr>
            </w:pPr>
          </w:p>
        </w:tc>
      </w:tr>
      <w:tr w:rsidR="00622278" w:rsidRPr="00DF6D04" w:rsidTr="00622278">
        <w:tblPrEx>
          <w:tblBorders>
            <w:top w:val="none" w:sz="0" w:space="0" w:color="auto"/>
            <w:bottom w:val="single" w:sz="8" w:space="0" w:color="4F81BD"/>
          </w:tblBorders>
        </w:tblPrEx>
        <w:tc>
          <w:tcPr>
            <w:tcW w:w="434" w:type="dxa"/>
            <w:tcBorders>
              <w:top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b/>
                <w:bCs/>
                <w:sz w:val="16"/>
                <w:szCs w:val="16"/>
                <w:lang w:eastAsia="it-IT"/>
              </w:rPr>
            </w:pPr>
            <w:r w:rsidRPr="00DF6D04">
              <w:rPr>
                <w:rFonts w:ascii="Arial" w:hAnsi="Arial" w:cs="Arial"/>
                <w:b/>
                <w:bCs/>
                <w:sz w:val="16"/>
                <w:szCs w:val="16"/>
                <w:lang w:eastAsia="it-IT"/>
              </w:rPr>
              <w:t>13</w:t>
            </w:r>
          </w:p>
        </w:tc>
        <w:tc>
          <w:tcPr>
            <w:tcW w:w="361" w:type="dxa"/>
            <w:tcBorders>
              <w:top w:val="single" w:sz="8" w:space="0" w:color="BFBFBF"/>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361" w:type="dxa"/>
            <w:tcBorders>
              <w:top w:val="single" w:sz="8" w:space="0" w:color="BFBFBF"/>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512" w:type="dxa"/>
            <w:tcBorders>
              <w:top w:val="single" w:sz="8" w:space="0" w:color="BFBFBF"/>
              <w:left w:val="single" w:sz="8" w:space="0" w:color="BFBFBF"/>
              <w:bottom w:val="single" w:sz="8" w:space="0" w:color="4F81BD"/>
              <w:right w:val="single" w:sz="8" w:space="0" w:color="BFBFBF"/>
            </w:tcBorders>
            <w:tcMar>
              <w:top w:w="100" w:type="nil"/>
              <w:right w:w="100" w:type="nil"/>
            </w:tcMar>
          </w:tcPr>
          <w:p w:rsidR="00DF6D04" w:rsidRPr="00DF6D04" w:rsidRDefault="00DF6D04">
            <w:pPr>
              <w:widowControl w:val="0"/>
              <w:autoSpaceDE w:val="0"/>
              <w:autoSpaceDN w:val="0"/>
              <w:adjustRightInd w:val="0"/>
              <w:spacing w:before="80" w:after="40"/>
              <w:ind w:right="-998"/>
              <w:jc w:val="both"/>
              <w:rPr>
                <w:rFonts w:ascii="Arial" w:hAnsi="Arial" w:cs="Arial"/>
                <w:sz w:val="16"/>
                <w:szCs w:val="16"/>
                <w:lang w:eastAsia="it-IT"/>
              </w:rPr>
            </w:pPr>
          </w:p>
        </w:tc>
        <w:tc>
          <w:tcPr>
            <w:tcW w:w="6237" w:type="dxa"/>
            <w:tcBorders>
              <w:top w:val="single" w:sz="8" w:space="0" w:color="BFBFBF"/>
              <w:left w:val="single" w:sz="8" w:space="0" w:color="BFBFBF"/>
              <w:bottom w:val="single" w:sz="8" w:space="0" w:color="4F81BD"/>
              <w:right w:val="single" w:sz="8" w:space="0" w:color="BFBFBF"/>
            </w:tcBorders>
            <w:tcMar>
              <w:top w:w="100" w:type="nil"/>
              <w:right w:w="100" w:type="nil"/>
            </w:tcMar>
          </w:tcPr>
          <w:p w:rsidR="00DF6D04" w:rsidRPr="00DF6D04" w:rsidRDefault="00DF6D04" w:rsidP="00696FD8">
            <w:pPr>
              <w:widowControl w:val="0"/>
              <w:autoSpaceDE w:val="0"/>
              <w:autoSpaceDN w:val="0"/>
              <w:adjustRightInd w:val="0"/>
              <w:spacing w:before="80" w:after="40"/>
              <w:ind w:right="34"/>
              <w:jc w:val="both"/>
              <w:rPr>
                <w:rFonts w:ascii="Arial" w:hAnsi="Arial" w:cs="Arial"/>
                <w:sz w:val="16"/>
                <w:szCs w:val="16"/>
                <w:lang w:eastAsia="it-IT"/>
              </w:rPr>
            </w:pPr>
            <w:r w:rsidRPr="00DF6D04">
              <w:rPr>
                <w:rFonts w:ascii="Arial" w:hAnsi="Arial" w:cs="Arial"/>
                <w:sz w:val="16"/>
                <w:szCs w:val="16"/>
                <w:lang w:eastAsia="it-IT"/>
              </w:rPr>
              <w:t>le spese sono relative ad un bene rispetto al quale il beneficiario non ha mai fruito, né fruirà in futuro, per le stesse spese, di una misura di sostegno finanziario nazionale e/o comunitario</w:t>
            </w:r>
          </w:p>
        </w:tc>
        <w:tc>
          <w:tcPr>
            <w:tcW w:w="1842" w:type="dxa"/>
            <w:tcBorders>
              <w:top w:val="single" w:sz="8" w:space="0" w:color="BFBFBF"/>
              <w:left w:val="single" w:sz="8" w:space="0" w:color="BFBFBF"/>
              <w:bottom w:val="single" w:sz="8" w:space="0" w:color="4F81BD"/>
            </w:tcBorders>
            <w:tcMar>
              <w:top w:w="100" w:type="nil"/>
              <w:right w:w="100" w:type="nil"/>
            </w:tcMar>
          </w:tcPr>
          <w:p w:rsidR="00DF6D04" w:rsidRPr="00DF6D04" w:rsidRDefault="00DF6D04">
            <w:pPr>
              <w:widowControl w:val="0"/>
              <w:autoSpaceDE w:val="0"/>
              <w:autoSpaceDN w:val="0"/>
              <w:adjustRightInd w:val="0"/>
              <w:spacing w:before="80" w:after="40"/>
              <w:ind w:right="-998"/>
              <w:jc w:val="center"/>
              <w:rPr>
                <w:rFonts w:ascii="Arial" w:hAnsi="Arial" w:cs="Arial"/>
                <w:sz w:val="16"/>
                <w:szCs w:val="16"/>
                <w:vertAlign w:val="superscript"/>
                <w:lang w:eastAsia="it-IT"/>
              </w:rPr>
            </w:pPr>
          </w:p>
        </w:tc>
      </w:tr>
    </w:tbl>
    <w:p w:rsidR="00DF6D04" w:rsidRPr="00DF6D04" w:rsidRDefault="00DF6D04">
      <w:pPr>
        <w:spacing w:before="240" w:after="240"/>
        <w:jc w:val="center"/>
        <w:rPr>
          <w:rFonts w:ascii="Helvetica" w:hAnsi="Helvetica" w:cs="Helvetica"/>
          <w:b/>
          <w:sz w:val="16"/>
          <w:szCs w:val="16"/>
        </w:rPr>
      </w:pPr>
    </w:p>
    <w:p w:rsidR="00DF6D04" w:rsidRDefault="00DF6D04">
      <w:pPr>
        <w:spacing w:before="240" w:after="240"/>
        <w:jc w:val="center"/>
        <w:rPr>
          <w:rFonts w:ascii="Helvetica" w:hAnsi="Helvetica" w:cs="Helvetica"/>
          <w:b/>
          <w:sz w:val="20"/>
        </w:rPr>
      </w:pPr>
    </w:p>
    <w:p w:rsidR="00092142" w:rsidRDefault="00895FE3">
      <w:pPr>
        <w:spacing w:before="240" w:after="240"/>
        <w:jc w:val="center"/>
      </w:pPr>
      <w:r>
        <w:rPr>
          <w:rFonts w:ascii="Helvetica" w:hAnsi="Helvetica" w:cs="Helvetica"/>
          <w:b/>
          <w:sz w:val="20"/>
        </w:rPr>
        <w:t>ALLEGA</w:t>
      </w:r>
    </w:p>
    <w:p w:rsidR="00092142" w:rsidRPr="004139AC" w:rsidRDefault="00895FE3" w:rsidP="00AF08FE">
      <w:pPr>
        <w:numPr>
          <w:ilvl w:val="0"/>
          <w:numId w:val="5"/>
        </w:numPr>
        <w:spacing w:before="80" w:after="40"/>
        <w:ind w:left="709"/>
        <w:jc w:val="both"/>
        <w:rPr>
          <w:rFonts w:ascii="Arial" w:hAnsi="Arial" w:cs="Arial"/>
          <w:sz w:val="20"/>
        </w:rPr>
      </w:pPr>
      <w:r>
        <w:rPr>
          <w:rFonts w:ascii="Arial" w:hAnsi="Arial" w:cs="Arial"/>
          <w:sz w:val="20"/>
        </w:rPr>
        <w:t>elenco dettagliato dei giustificativi di spesa attraverso:</w:t>
      </w:r>
    </w:p>
    <w:p w:rsidR="00092142" w:rsidRPr="004139AC" w:rsidRDefault="00895FE3" w:rsidP="004139AC">
      <w:pPr>
        <w:numPr>
          <w:ilvl w:val="0"/>
          <w:numId w:val="3"/>
        </w:numPr>
        <w:spacing w:before="80" w:after="40"/>
        <w:jc w:val="both"/>
        <w:rPr>
          <w:rFonts w:ascii="Arial" w:hAnsi="Arial" w:cs="Arial"/>
          <w:sz w:val="20"/>
        </w:rPr>
      </w:pPr>
      <w:r>
        <w:rPr>
          <w:rFonts w:ascii="Arial" w:hAnsi="Arial" w:cs="Arial"/>
          <w:sz w:val="20"/>
        </w:rPr>
        <w:tab/>
        <w:t xml:space="preserve">la stampa del dato relativo alle spese inserite nel Sistema informativo </w:t>
      </w:r>
      <w:r w:rsidR="00AF08FE">
        <w:rPr>
          <w:rFonts w:ascii="Arial" w:hAnsi="Arial" w:cs="Arial"/>
          <w:sz w:val="20"/>
        </w:rPr>
        <w:t>SMEC;</w:t>
      </w:r>
    </w:p>
    <w:p w:rsidR="00092142" w:rsidRPr="004139AC" w:rsidRDefault="00895FE3" w:rsidP="004139AC">
      <w:pPr>
        <w:numPr>
          <w:ilvl w:val="0"/>
          <w:numId w:val="3"/>
        </w:numPr>
        <w:spacing w:before="80" w:after="40"/>
        <w:jc w:val="both"/>
        <w:rPr>
          <w:rFonts w:ascii="Arial" w:hAnsi="Arial" w:cs="Arial"/>
          <w:sz w:val="20"/>
        </w:rPr>
      </w:pPr>
      <w:r>
        <w:rPr>
          <w:rFonts w:ascii="Arial" w:hAnsi="Arial" w:cs="Arial"/>
          <w:sz w:val="20"/>
        </w:rPr>
        <w:tab/>
        <w:t>la scheda di monitoraggio per la parte inerente il monitoraggio finanziario</w:t>
      </w:r>
      <w:r w:rsidR="00AF08FE">
        <w:rPr>
          <w:rFonts w:ascii="Arial" w:hAnsi="Arial" w:cs="Arial"/>
          <w:sz w:val="20"/>
        </w:rPr>
        <w:t>.</w:t>
      </w:r>
    </w:p>
    <w:p w:rsidR="00092142" w:rsidRPr="004139AC" w:rsidRDefault="00895FE3" w:rsidP="00AF08FE">
      <w:pPr>
        <w:numPr>
          <w:ilvl w:val="0"/>
          <w:numId w:val="5"/>
        </w:numPr>
        <w:spacing w:before="80" w:after="40"/>
        <w:ind w:left="709"/>
        <w:jc w:val="both"/>
        <w:rPr>
          <w:rFonts w:ascii="Arial" w:hAnsi="Arial" w:cs="Arial"/>
          <w:sz w:val="20"/>
        </w:rPr>
      </w:pPr>
      <w:r>
        <w:rPr>
          <w:rFonts w:ascii="Arial" w:hAnsi="Arial" w:cs="Arial"/>
          <w:sz w:val="20"/>
        </w:rPr>
        <w:t>dichiarazione di spesa, domanda di pagamento e autorizzazione alla liquidazione e pagamento delle quote di finanziamento successive alla prima. (L.R. 7 agosto 2007 n. 5, art. 6, comma 15, come modificato dalla L.R. 14 maggio 2009, n.1, art. 1, comma 37)” approvato con DGR 38/24 del 06.08.2009</w:t>
      </w:r>
    </w:p>
    <w:p w:rsidR="00092142" w:rsidRDefault="00895FE3" w:rsidP="004139AC">
      <w:pPr>
        <w:numPr>
          <w:ilvl w:val="0"/>
          <w:numId w:val="3"/>
        </w:numPr>
        <w:spacing w:before="80" w:after="40"/>
        <w:jc w:val="both"/>
      </w:pPr>
      <w:r>
        <w:rPr>
          <w:rFonts w:ascii="Arial" w:hAnsi="Arial" w:cs="Arial"/>
          <w:sz w:val="20"/>
        </w:rPr>
        <w:tab/>
      </w:r>
      <w:r w:rsidR="004139AC">
        <w:rPr>
          <w:rFonts w:ascii="Arial" w:hAnsi="Arial" w:cs="Arial"/>
          <w:sz w:val="20"/>
        </w:rPr>
        <w:t>…………………..</w:t>
      </w:r>
      <w:r w:rsidR="00A43DCB">
        <w:rPr>
          <w:rFonts w:ascii="Arial" w:hAnsi="Arial" w:cs="Arial"/>
          <w:sz w:val="20"/>
        </w:rPr>
        <w:t xml:space="preserve"> </w:t>
      </w:r>
      <w:r>
        <w:rPr>
          <w:rFonts w:ascii="Arial" w:hAnsi="Arial" w:cs="Arial"/>
          <w:sz w:val="20"/>
        </w:rPr>
        <w:t>(indicare eventuale altra documentazione che si ritiene utile acquisire)</w:t>
      </w:r>
    </w:p>
    <w:p w:rsidR="00092142" w:rsidRDefault="00092142">
      <w:pPr>
        <w:spacing w:before="80" w:after="40"/>
        <w:ind w:left="284"/>
        <w:jc w:val="both"/>
      </w:pPr>
    </w:p>
    <w:p w:rsidR="00092142" w:rsidRDefault="00895FE3">
      <w:pPr>
        <w:spacing w:before="80" w:after="40"/>
        <w:jc w:val="both"/>
      </w:pPr>
      <w:r>
        <w:rPr>
          <w:rFonts w:ascii="Arial" w:hAnsi="Arial" w:cs="Arial"/>
          <w:sz w:val="20"/>
        </w:rPr>
        <w:t>__________________________, __/__/____</w:t>
      </w:r>
    </w:p>
    <w:p w:rsidR="00092142" w:rsidRDefault="00092142">
      <w:pPr>
        <w:spacing w:before="80" w:after="40"/>
        <w:jc w:val="both"/>
      </w:pPr>
    </w:p>
    <w:p w:rsidR="00092142" w:rsidRDefault="00895FE3">
      <w:pPr>
        <w:ind w:left="5670"/>
        <w:jc w:val="center"/>
      </w:pPr>
      <w:r>
        <w:rPr>
          <w:rFonts w:ascii="Helvetica" w:hAnsi="Helvetica" w:cs="Helvetica"/>
          <w:b/>
          <w:sz w:val="18"/>
        </w:rPr>
        <w:t>Il Responsabile del Procedimento</w:t>
      </w:r>
    </w:p>
    <w:p w:rsidR="00092142" w:rsidRDefault="00895FE3">
      <w:pPr>
        <w:ind w:left="5670"/>
        <w:jc w:val="center"/>
      </w:pPr>
      <w:r>
        <w:rPr>
          <w:rFonts w:ascii="Helvetica" w:hAnsi="Helvetica" w:cs="Helvetica"/>
          <w:sz w:val="18"/>
        </w:rPr>
        <w:t>(timbro e firma)</w:t>
      </w:r>
    </w:p>
    <w:p w:rsidR="00092142" w:rsidRDefault="00092142">
      <w:pPr>
        <w:jc w:val="both"/>
      </w:pPr>
    </w:p>
    <w:p w:rsidR="00092142" w:rsidRDefault="00092142">
      <w:pPr>
        <w:jc w:val="both"/>
      </w:pPr>
    </w:p>
    <w:p w:rsidR="00092142" w:rsidRDefault="00092142">
      <w:pPr>
        <w:jc w:val="both"/>
      </w:pPr>
    </w:p>
    <w:p w:rsidR="00092142" w:rsidRDefault="00092142">
      <w:pPr>
        <w:jc w:val="both"/>
      </w:pPr>
    </w:p>
    <w:p w:rsidR="00092142" w:rsidRDefault="00092142">
      <w:pPr>
        <w:jc w:val="both"/>
      </w:pPr>
    </w:p>
    <w:p w:rsidR="00092142" w:rsidRDefault="00092142">
      <w:pPr>
        <w:jc w:val="both"/>
      </w:pPr>
    </w:p>
    <w:p w:rsidR="00092142" w:rsidRDefault="00092142">
      <w:pPr>
        <w:jc w:val="both"/>
      </w:pPr>
    </w:p>
    <w:p w:rsidR="00092142" w:rsidRDefault="00895FE3" w:rsidP="00791409">
      <w:pPr>
        <w:spacing w:before="80" w:after="40"/>
        <w:jc w:val="both"/>
      </w:pPr>
      <w:r>
        <w:rPr>
          <w:rFonts w:ascii="Arial" w:hAnsi="Arial" w:cs="Arial"/>
          <w:sz w:val="20"/>
        </w:rPr>
        <w:t>__________________________, __/__/____</w:t>
      </w:r>
      <w:r w:rsidR="00791409">
        <w:rPr>
          <w:rFonts w:ascii="Arial" w:hAnsi="Arial" w:cs="Arial"/>
          <w:sz w:val="20"/>
        </w:rPr>
        <w:tab/>
      </w:r>
      <w:r w:rsidR="00791409">
        <w:rPr>
          <w:rFonts w:ascii="Arial" w:hAnsi="Arial" w:cs="Arial"/>
          <w:sz w:val="20"/>
        </w:rPr>
        <w:tab/>
      </w:r>
      <w:r w:rsidR="00791409">
        <w:rPr>
          <w:rFonts w:ascii="Arial" w:hAnsi="Arial" w:cs="Arial"/>
          <w:sz w:val="20"/>
        </w:rPr>
        <w:tab/>
      </w:r>
      <w:r w:rsidR="00791409">
        <w:rPr>
          <w:rFonts w:ascii="Arial" w:hAnsi="Arial" w:cs="Arial"/>
          <w:sz w:val="20"/>
        </w:rPr>
        <w:tab/>
      </w:r>
      <w:r>
        <w:rPr>
          <w:rFonts w:ascii="Helvetica" w:hAnsi="Helvetica" w:cs="Helvetica"/>
          <w:b/>
          <w:sz w:val="18"/>
        </w:rPr>
        <w:t>Il Responsabile del Procedimento</w:t>
      </w:r>
    </w:p>
    <w:p w:rsidR="00092142" w:rsidRDefault="00895FE3">
      <w:pPr>
        <w:ind w:left="13467"/>
        <w:jc w:val="center"/>
      </w:pPr>
      <w:r>
        <w:rPr>
          <w:rFonts w:ascii="Helvetica" w:hAnsi="Helvetica" w:cs="Helvetica"/>
          <w:sz w:val="18"/>
        </w:rPr>
        <w:t>(timbro e firma)</w:t>
      </w:r>
    </w:p>
    <w:p w:rsidR="00092142" w:rsidRDefault="00092142">
      <w:pPr>
        <w:spacing w:after="120"/>
        <w:jc w:val="center"/>
      </w:pPr>
    </w:p>
    <w:sectPr w:rsidR="00092142" w:rsidSect="00705418">
      <w:headerReference w:type="default" r:id="rId7"/>
      <w:footerReference w:type="default" r:id="rId8"/>
      <w:pgSz w:w="11900" w:h="16840"/>
      <w:pgMar w:top="1418" w:right="1134" w:bottom="1134" w:left="1134" w:header="720" w:footer="72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B51D4" w:rsidRDefault="00AB51D4" w:rsidP="00895FE3">
      <w:r>
        <w:separator/>
      </w:r>
    </w:p>
  </w:endnote>
  <w:endnote w:type="continuationSeparator" w:id="0">
    <w:p w:rsidR="00AB51D4" w:rsidRDefault="00AB51D4" w:rsidP="00895FE3">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A00002BF" w:usb1="68C7FCFB" w:usb2="00000010" w:usb3="00000000" w:csb0="0002009F" w:csb1="00000000"/>
  </w:font>
  <w:font w:name="Lucida Grande">
    <w:charset w:val="00"/>
    <w:family w:val="auto"/>
    <w:pitch w:val="variable"/>
    <w:sig w:usb0="E1000AEF" w:usb1="5000A1FF" w:usb2="00000000" w:usb3="00000000" w:csb0="000001BF" w:csb1="00000000"/>
  </w:font>
  <w:font w:name="Helvetica">
    <w:panose1 w:val="020B0604020202020204"/>
    <w:charset w:val="00"/>
    <w:family w:val="swiss"/>
    <w:notTrueType/>
    <w:pitch w:val="variable"/>
    <w:sig w:usb0="00000003" w:usb1="00000000" w:usb2="00000000" w:usb3="00000000" w:csb0="00000001" w:csb1="00000000"/>
  </w:font>
  <w:font w:name="Kunstler Script">
    <w:panose1 w:val="030304020206070D0D06"/>
    <w:charset w:val="00"/>
    <w:family w:val="script"/>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754CC" w:rsidRPr="000A2C61" w:rsidRDefault="005164BC" w:rsidP="00D770C5">
    <w:pPr>
      <w:pStyle w:val="Pidipagina"/>
      <w:spacing w:before="240"/>
      <w:ind w:left="284"/>
      <w:rPr>
        <w:i/>
        <w:iCs/>
        <w:color w:val="808080"/>
        <w:sz w:val="18"/>
        <w:szCs w:val="18"/>
      </w:rPr>
    </w:pPr>
    <w:r>
      <w:rPr>
        <w:i/>
        <w:iCs/>
        <w:noProof/>
        <w:color w:val="808080"/>
        <w:sz w:val="18"/>
        <w:szCs w:val="18"/>
        <w:lang w:eastAsia="it-IT"/>
      </w:rPr>
      <w:drawing>
        <wp:anchor distT="0" distB="0" distL="114300" distR="114300" simplePos="0" relativeHeight="251662336" behindDoc="0" locked="0" layoutInCell="1" allowOverlap="1">
          <wp:simplePos x="0" y="0"/>
          <wp:positionH relativeFrom="column">
            <wp:posOffset>161290</wp:posOffset>
          </wp:positionH>
          <wp:positionV relativeFrom="paragraph">
            <wp:posOffset>526415</wp:posOffset>
          </wp:positionV>
          <wp:extent cx="1397000" cy="469900"/>
          <wp:effectExtent l="19050" t="0" r="0" b="0"/>
          <wp:wrapTopAndBottom/>
          <wp:docPr id="7"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srcRect/>
                  <a:stretch>
                    <a:fillRect/>
                  </a:stretch>
                </pic:blipFill>
                <pic:spPr bwMode="auto">
                  <a:xfrm>
                    <a:off x="0" y="0"/>
                    <a:ext cx="1397000" cy="469900"/>
                  </a:xfrm>
                  <a:prstGeom prst="rect">
                    <a:avLst/>
                  </a:prstGeom>
                  <a:noFill/>
                </pic:spPr>
              </pic:pic>
            </a:graphicData>
          </a:graphic>
        </wp:anchor>
      </w:drawing>
    </w:r>
    <w:r w:rsidR="00B754CC">
      <w:rPr>
        <w:i/>
        <w:iCs/>
        <w:color w:val="808080"/>
        <w:sz w:val="18"/>
        <w:szCs w:val="18"/>
      </w:rPr>
      <w:t>R</w:t>
    </w:r>
    <w:r w:rsidR="00B754CC" w:rsidRPr="00111536">
      <w:rPr>
        <w:i/>
        <w:iCs/>
        <w:color w:val="808080"/>
        <w:sz w:val="18"/>
        <w:szCs w:val="18"/>
      </w:rPr>
      <w:t>eti per la sicurezza del cittadino e del territorio</w:t>
    </w:r>
    <w:r w:rsidR="005F7AF4" w:rsidRPr="005F7AF4">
      <w:rPr>
        <w:noProof/>
        <w:lang w:eastAsia="it-IT"/>
      </w:rPr>
      <w:pict>
        <v:shapetype id="_x0000_t32" coordsize="21600,21600" o:spt="32" o:oned="t" path="m,l21600,21600e" filled="f">
          <v:path arrowok="t" fillok="f" o:connecttype="none"/>
          <o:lock v:ext="edit" shapetype="t"/>
        </v:shapetype>
        <v:shape id="AutoShape 1" o:spid="_x0000_s2050" type="#_x0000_t32" style="position:absolute;left:0;text-align:left;margin-left:-.3pt;margin-top:-.15pt;width:473.3pt;height:0;z-index:251657728;visibility:visible;mso-position-horizontal-relative:text;mso-position-vertical-relative:tex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" strokecolor="#7f7f7f">
          <w10:anchorlock/>
        </v:shape>
      </w:pict>
    </w:r>
    <w:r w:rsidR="00B754CC">
      <w:rPr>
        <w:i/>
        <w:iCs/>
        <w:color w:val="808080"/>
        <w:sz w:val="18"/>
        <w:szCs w:val="18"/>
      </w:rPr>
      <w:t xml:space="preserve"> – </w:t>
    </w:r>
    <w:r w:rsidR="00B754CC" w:rsidRPr="000A2C61">
      <w:rPr>
        <w:i/>
        <w:iCs/>
        <w:color w:val="808080"/>
        <w:sz w:val="18"/>
        <w:szCs w:val="18"/>
      </w:rPr>
      <w:t xml:space="preserve">Disciplinare recante adempimenti per i Beneficiari di operazioni finanziate e/o rendicontate nell’ambito del PO FESR 2007-13 e della programmazione unitaria </w:t>
    </w:r>
    <w:r w:rsidR="00B754CC">
      <w:rPr>
        <w:i/>
        <w:iCs/>
        <w:color w:val="808080"/>
        <w:sz w:val="18"/>
        <w:szCs w:val="18"/>
      </w:rPr>
      <w:t xml:space="preserve"> - </w:t>
    </w:r>
    <w:r w:rsidR="00B754CC" w:rsidRPr="00D834D9">
      <w:rPr>
        <w:i/>
        <w:iCs/>
        <w:color w:val="808080"/>
        <w:sz w:val="18"/>
        <w:szCs w:val="18"/>
      </w:rPr>
      <w:t>All. 2 Modello di Dichiarazione spesa beneficiari lavori servizi e forniture</w:t>
    </w:r>
  </w:p>
  <w:p w:rsidR="00B754CC" w:rsidRPr="000A2C61" w:rsidRDefault="00B754CC" w:rsidP="00D834D9">
    <w:pPr>
      <w:pStyle w:val="Pidipagina"/>
      <w:spacing w:before="240"/>
      <w:jc w:val="center"/>
      <w:rPr>
        <w:smallCaps/>
        <w:sz w:val="14"/>
        <w:szCs w:val="13"/>
      </w:rPr>
    </w:pPr>
    <w:r w:rsidRPr="000A2C61">
      <w:rPr>
        <w:rStyle w:val="Numeropagina"/>
        <w:smallCaps/>
        <w:sz w:val="14"/>
      </w:rPr>
      <w:t xml:space="preserve">Pagina </w:t>
    </w:r>
    <w:r w:rsidR="005F7AF4" w:rsidRPr="000A2C61">
      <w:rPr>
        <w:rStyle w:val="Numeropagina"/>
        <w:smallCaps/>
        <w:sz w:val="14"/>
      </w:rPr>
      <w:fldChar w:fldCharType="begin"/>
    </w:r>
    <w:r w:rsidRPr="000A2C61">
      <w:rPr>
        <w:rStyle w:val="Numeropagina"/>
        <w:smallCaps/>
        <w:sz w:val="14"/>
      </w:rPr>
      <w:instrText xml:space="preserve"> PAGE </w:instrText>
    </w:r>
    <w:r w:rsidR="005F7AF4" w:rsidRPr="000A2C61">
      <w:rPr>
        <w:rStyle w:val="Numeropagina"/>
        <w:smallCaps/>
        <w:sz w:val="14"/>
      </w:rPr>
      <w:fldChar w:fldCharType="separate"/>
    </w:r>
    <w:r w:rsidR="00757E7D">
      <w:rPr>
        <w:rStyle w:val="Numeropagina"/>
        <w:smallCaps/>
        <w:noProof/>
        <w:sz w:val="14"/>
      </w:rPr>
      <w:t>2</w:t>
    </w:r>
    <w:r w:rsidR="005F7AF4" w:rsidRPr="000A2C61">
      <w:rPr>
        <w:rStyle w:val="Numeropagina"/>
        <w:smallCaps/>
        <w:sz w:val="14"/>
      </w:rPr>
      <w:fldChar w:fldCharType="end"/>
    </w:r>
    <w:r w:rsidRPr="000A2C61">
      <w:rPr>
        <w:rStyle w:val="Numeropagina"/>
        <w:smallCaps/>
        <w:sz w:val="14"/>
      </w:rPr>
      <w:t xml:space="preserve"> di </w:t>
    </w:r>
    <w:r w:rsidR="005F7AF4" w:rsidRPr="000A2C61">
      <w:rPr>
        <w:rStyle w:val="Numeropagina"/>
        <w:smallCaps/>
        <w:sz w:val="14"/>
      </w:rPr>
      <w:fldChar w:fldCharType="begin"/>
    </w:r>
    <w:r w:rsidRPr="000A2C61">
      <w:rPr>
        <w:rStyle w:val="Numeropagina"/>
        <w:smallCaps/>
        <w:sz w:val="14"/>
      </w:rPr>
      <w:instrText xml:space="preserve"> NUMPAGES </w:instrText>
    </w:r>
    <w:r w:rsidR="005F7AF4" w:rsidRPr="000A2C61">
      <w:rPr>
        <w:rStyle w:val="Numeropagina"/>
        <w:smallCaps/>
        <w:sz w:val="14"/>
      </w:rPr>
      <w:fldChar w:fldCharType="separate"/>
    </w:r>
    <w:r w:rsidR="00757E7D">
      <w:rPr>
        <w:rStyle w:val="Numeropagina"/>
        <w:smallCaps/>
        <w:noProof/>
        <w:sz w:val="14"/>
      </w:rPr>
      <w:t>5</w:t>
    </w:r>
    <w:r w:rsidR="005F7AF4" w:rsidRPr="000A2C61">
      <w:rPr>
        <w:rStyle w:val="Numeropagina"/>
        <w:smallCaps/>
        <w:sz w:val="1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B51D4" w:rsidRDefault="00AB51D4" w:rsidP="00895FE3">
      <w:r>
        <w:separator/>
      </w:r>
    </w:p>
  </w:footnote>
  <w:footnote w:type="continuationSeparator" w:id="0">
    <w:p w:rsidR="00AB51D4" w:rsidRDefault="00AB51D4" w:rsidP="00895FE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251" w:type="dxa"/>
      <w:tblLook w:val="01E0"/>
    </w:tblPr>
    <w:tblGrid>
      <w:gridCol w:w="3081"/>
      <w:gridCol w:w="3858"/>
      <w:gridCol w:w="3312"/>
    </w:tblGrid>
    <w:tr w:rsidR="005164BC" w:rsidRPr="005B6A42" w:rsidTr="00FE5215">
      <w:tc>
        <w:tcPr>
          <w:tcW w:w="3081" w:type="dxa"/>
        </w:tcPr>
        <w:p w:rsidR="005164BC" w:rsidRPr="00D67555" w:rsidRDefault="005164BC" w:rsidP="00FE5215">
          <w:pPr>
            <w:pStyle w:val="Paragrafononrientrato"/>
            <w:spacing w:before="240"/>
            <w:jc w:val="center"/>
            <w:rPr>
              <w:rFonts w:ascii="Arial" w:hAnsi="Arial" w:cs="Arial"/>
              <w:noProof/>
              <w:sz w:val="20"/>
              <w:szCs w:val="20"/>
            </w:rPr>
          </w:pPr>
          <w:r>
            <w:rPr>
              <w:rFonts w:ascii="Arial" w:hAnsi="Arial" w:cs="Arial"/>
              <w:noProof/>
              <w:sz w:val="20"/>
              <w:szCs w:val="20"/>
            </w:rPr>
            <w:drawing>
              <wp:inline distT="0" distB="0" distL="0" distR="0">
                <wp:extent cx="836930" cy="560070"/>
                <wp:effectExtent l="19050" t="0" r="1270" b="0"/>
                <wp:docPr id="5" name="Immagine 2" descr="Descrizione: \\localhost\Users\marcospiga\Desktop\Surfinsardinia def\Impostazioni locali\Temporary Internet Files\pirasgi\Desktop\Impostazioni locali\Temp\Impostazioni locali\TEMP\embl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zione: \\localhost\Users\marcospiga\Desktop\Surfinsardinia def\Impostazioni locali\Temporary Internet Files\pirasgi\Desktop\Impostazioni locali\Temp\Impostazioni locali\TEMP\embl1.gif"/>
                        <pic:cNvPicPr>
                          <a:picLocks noChangeAspect="1" noChangeArrowheads="1"/>
                        </pic:cNvPicPr>
                      </pic:nvPicPr>
                      <pic:blipFill>
                        <a:blip r:embed="rId1"/>
                        <a:srcRect/>
                        <a:stretch>
                          <a:fillRect/>
                        </a:stretch>
                      </pic:blipFill>
                      <pic:spPr bwMode="auto">
                        <a:xfrm>
                          <a:off x="0" y="0"/>
                          <a:ext cx="836930" cy="560070"/>
                        </a:xfrm>
                        <a:prstGeom prst="rect">
                          <a:avLst/>
                        </a:prstGeom>
                        <a:noFill/>
                        <a:ln w="9525">
                          <a:noFill/>
                          <a:miter lim="800000"/>
                          <a:headEnd/>
                          <a:tailEnd/>
                        </a:ln>
                      </pic:spPr>
                    </pic:pic>
                  </a:graphicData>
                </a:graphic>
              </wp:inline>
            </w:drawing>
          </w:r>
          <w:r w:rsidRPr="005B6A42">
            <w:rPr>
              <w:rFonts w:ascii="Arial" w:hAnsi="Arial" w:cs="Arial"/>
              <w:noProof/>
              <w:sz w:val="20"/>
              <w:szCs w:val="20"/>
            </w:rPr>
            <w:br/>
          </w:r>
          <w:r w:rsidRPr="00D67555">
            <w:rPr>
              <w:rFonts w:ascii="Arial" w:hAnsi="Arial" w:cs="Arial"/>
              <w:noProof/>
              <w:sz w:val="20"/>
              <w:szCs w:val="20"/>
            </w:rPr>
            <w:t>UNIONE EUROPEA</w:t>
          </w:r>
        </w:p>
      </w:tc>
      <w:tc>
        <w:tcPr>
          <w:tcW w:w="3858" w:type="dxa"/>
        </w:tcPr>
        <w:p w:rsidR="005164BC" w:rsidRPr="00D67555" w:rsidRDefault="005F7AF4" w:rsidP="00FE5215">
          <w:pPr>
            <w:pStyle w:val="Paragrafononrientrato"/>
            <w:spacing w:before="240" w:after="120"/>
            <w:jc w:val="center"/>
            <w:rPr>
              <w:noProof/>
            </w:rPr>
          </w:pPr>
          <w:r>
            <w:rPr>
              <w:noProof/>
            </w:rPr>
            <w:pict>
              <v:shapetype id="_x0000_t202" coordsize="21600,21600" o:spt="202" path="m,l,21600r21600,l21600,xe">
                <v:stroke joinstyle="miter"/>
                <v:path gradientshapeok="t" o:connecttype="rect"/>
              </v:shapetype>
              <v:shape id="_x0000_s2051" type="#_x0000_t202" style="position:absolute;left:0;text-align:left;margin-left:28.75pt;margin-top:53.45pt;width:131.25pt;height:28.95pt;z-index:251660288;mso-position-horizontal-relative:text;mso-position-vertical-relative:text" filled="f" stroked="f">
                <v:textbox style="mso-next-textbox:#_x0000_s2051">
                  <w:txbxContent>
                    <w:p w:rsidR="005164BC" w:rsidRPr="00891A48" w:rsidRDefault="005164BC" w:rsidP="005164BC">
                      <w:pPr>
                        <w:jc w:val="center"/>
                        <w:rPr>
                          <w:rFonts w:ascii="Kunstler Script" w:hAnsi="Kunstler Script"/>
                          <w:b/>
                          <w:sz w:val="36"/>
                          <w:szCs w:val="36"/>
                        </w:rPr>
                      </w:pPr>
                      <w:r w:rsidRPr="009801A5">
                        <w:rPr>
                          <w:rFonts w:ascii="Kunstler Script" w:hAnsi="Kunstler Script"/>
                          <w:b/>
                          <w:sz w:val="36"/>
                          <w:szCs w:val="36"/>
                        </w:rPr>
                        <w:t>Repubblica Italiana</w:t>
                      </w:r>
                    </w:p>
                  </w:txbxContent>
                </v:textbox>
              </v:shape>
            </w:pict>
          </w:r>
          <w:r w:rsidR="005164BC">
            <w:rPr>
              <w:noProof/>
            </w:rPr>
            <w:drawing>
              <wp:anchor distT="0" distB="0" distL="114300" distR="114300" simplePos="0" relativeHeight="251661312" behindDoc="0" locked="0" layoutInCell="1" allowOverlap="1">
                <wp:simplePos x="0" y="0"/>
                <wp:positionH relativeFrom="column">
                  <wp:posOffset>887095</wp:posOffset>
                </wp:positionH>
                <wp:positionV relativeFrom="paragraph">
                  <wp:posOffset>0</wp:posOffset>
                </wp:positionV>
                <wp:extent cx="638810" cy="720090"/>
                <wp:effectExtent l="19050" t="0" r="8890" b="0"/>
                <wp:wrapTopAndBottom/>
                <wp:docPr id="6" name="Immagine 2" descr="emblemah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emblemahd"/>
                        <pic:cNvPicPr>
                          <a:picLocks noChangeAspect="1" noChangeArrowheads="1"/>
                        </pic:cNvPicPr>
                      </pic:nvPicPr>
                      <pic:blipFill>
                        <a:blip r:embed="rId2"/>
                        <a:srcRect/>
                        <a:stretch>
                          <a:fillRect/>
                        </a:stretch>
                      </pic:blipFill>
                      <pic:spPr bwMode="auto">
                        <a:xfrm>
                          <a:off x="0" y="0"/>
                          <a:ext cx="638810" cy="720090"/>
                        </a:xfrm>
                        <a:prstGeom prst="rect">
                          <a:avLst/>
                        </a:prstGeom>
                        <a:noFill/>
                      </pic:spPr>
                    </pic:pic>
                  </a:graphicData>
                </a:graphic>
              </wp:anchor>
            </w:drawing>
          </w:r>
        </w:p>
      </w:tc>
      <w:tc>
        <w:tcPr>
          <w:tcW w:w="3312" w:type="dxa"/>
        </w:tcPr>
        <w:p w:rsidR="005164BC" w:rsidRPr="005B6A42" w:rsidRDefault="005164BC" w:rsidP="00FE5215">
          <w:pPr>
            <w:pStyle w:val="Default"/>
            <w:jc w:val="center"/>
            <w:rPr>
              <w:rFonts w:ascii="Arial" w:hAnsi="Arial" w:cs="Arial"/>
              <w:noProof/>
              <w:sz w:val="20"/>
              <w:szCs w:val="20"/>
            </w:rPr>
          </w:pPr>
          <w:r>
            <w:rPr>
              <w:rFonts w:ascii="Arial" w:hAnsi="Arial" w:cs="Arial"/>
              <w:noProof/>
              <w:sz w:val="20"/>
              <w:szCs w:val="20"/>
            </w:rPr>
            <w:drawing>
              <wp:inline distT="0" distB="0" distL="0" distR="0">
                <wp:extent cx="1545590" cy="856615"/>
                <wp:effectExtent l="19050" t="0" r="0" b="0"/>
                <wp:docPr id="1" name="Immagine 3" descr="Descrizione: logo_model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zione: logo_modello"/>
                        <pic:cNvPicPr>
                          <a:picLocks noChangeAspect="1" noChangeArrowheads="1"/>
                        </pic:cNvPicPr>
                      </pic:nvPicPr>
                      <pic:blipFill>
                        <a:blip r:embed="rId3"/>
                        <a:srcRect/>
                        <a:stretch>
                          <a:fillRect/>
                        </a:stretch>
                      </pic:blipFill>
                      <pic:spPr bwMode="auto">
                        <a:xfrm>
                          <a:off x="0" y="0"/>
                          <a:ext cx="1545590" cy="856615"/>
                        </a:xfrm>
                        <a:prstGeom prst="rect">
                          <a:avLst/>
                        </a:prstGeom>
                        <a:noFill/>
                        <a:ln w="9525">
                          <a:noFill/>
                          <a:miter lim="800000"/>
                          <a:headEnd/>
                          <a:tailEnd/>
                        </a:ln>
                      </pic:spPr>
                    </pic:pic>
                  </a:graphicData>
                </a:graphic>
              </wp:inline>
            </w:drawing>
          </w:r>
        </w:p>
      </w:tc>
    </w:tr>
  </w:tbl>
  <w:p w:rsidR="00B754CC" w:rsidRDefault="00B754CC">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52F3315"/>
    <w:multiLevelType w:val="hybridMultilevel"/>
    <w:tmpl w:val="68005BEC"/>
    <w:lvl w:ilvl="0" w:tplc="FA2AAD28">
      <w:start w:val="1"/>
      <w:numFmt w:val="decimal"/>
      <w:lvlText w:val="%1."/>
      <w:lvlJc w:val="left"/>
      <w:pPr>
        <w:ind w:left="720" w:hanging="360"/>
      </w:pPr>
      <w:rPr>
        <w:rFonts w:ascii="Arial" w:hAnsi="Arial" w:cs="Arial" w:hint="default"/>
        <w:sz w:val="20"/>
        <w:szCs w:val="2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57BA46D7"/>
    <w:multiLevelType w:val="hybridMultilevel"/>
    <w:tmpl w:val="B4B4EEA4"/>
    <w:lvl w:ilvl="0" w:tplc="6716472E">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5D846053"/>
    <w:multiLevelType w:val="hybridMultilevel"/>
    <w:tmpl w:val="15745CC8"/>
    <w:lvl w:ilvl="0" w:tplc="FA2AAD28">
      <w:start w:val="1"/>
      <w:numFmt w:val="decimal"/>
      <w:lvlText w:val="%1."/>
      <w:lvlJc w:val="left"/>
      <w:pPr>
        <w:ind w:left="1800" w:hanging="360"/>
      </w:pPr>
      <w:rPr>
        <w:rFonts w:ascii="Arial" w:hAnsi="Arial" w:cs="Arial" w:hint="default"/>
        <w:sz w:val="20"/>
        <w:szCs w:val="20"/>
      </w:rPr>
    </w:lvl>
    <w:lvl w:ilvl="1" w:tplc="04100019" w:tentative="1">
      <w:start w:val="1"/>
      <w:numFmt w:val="lowerLetter"/>
      <w:lvlText w:val="%2."/>
      <w:lvlJc w:val="left"/>
      <w:pPr>
        <w:ind w:left="2520" w:hanging="360"/>
      </w:pPr>
    </w:lvl>
    <w:lvl w:ilvl="2" w:tplc="0410001B" w:tentative="1">
      <w:start w:val="1"/>
      <w:numFmt w:val="lowerRoman"/>
      <w:lvlText w:val="%3."/>
      <w:lvlJc w:val="right"/>
      <w:pPr>
        <w:ind w:left="3240" w:hanging="180"/>
      </w:pPr>
    </w:lvl>
    <w:lvl w:ilvl="3" w:tplc="0410000F" w:tentative="1">
      <w:start w:val="1"/>
      <w:numFmt w:val="decimal"/>
      <w:lvlText w:val="%4."/>
      <w:lvlJc w:val="left"/>
      <w:pPr>
        <w:ind w:left="3960" w:hanging="360"/>
      </w:pPr>
    </w:lvl>
    <w:lvl w:ilvl="4" w:tplc="04100019" w:tentative="1">
      <w:start w:val="1"/>
      <w:numFmt w:val="lowerLetter"/>
      <w:lvlText w:val="%5."/>
      <w:lvlJc w:val="left"/>
      <w:pPr>
        <w:ind w:left="4680" w:hanging="360"/>
      </w:pPr>
    </w:lvl>
    <w:lvl w:ilvl="5" w:tplc="0410001B" w:tentative="1">
      <w:start w:val="1"/>
      <w:numFmt w:val="lowerRoman"/>
      <w:lvlText w:val="%6."/>
      <w:lvlJc w:val="right"/>
      <w:pPr>
        <w:ind w:left="5400" w:hanging="180"/>
      </w:pPr>
    </w:lvl>
    <w:lvl w:ilvl="6" w:tplc="0410000F" w:tentative="1">
      <w:start w:val="1"/>
      <w:numFmt w:val="decimal"/>
      <w:lvlText w:val="%7."/>
      <w:lvlJc w:val="left"/>
      <w:pPr>
        <w:ind w:left="6120" w:hanging="360"/>
      </w:pPr>
    </w:lvl>
    <w:lvl w:ilvl="7" w:tplc="04100019" w:tentative="1">
      <w:start w:val="1"/>
      <w:numFmt w:val="lowerLetter"/>
      <w:lvlText w:val="%8."/>
      <w:lvlJc w:val="left"/>
      <w:pPr>
        <w:ind w:left="6840" w:hanging="360"/>
      </w:pPr>
    </w:lvl>
    <w:lvl w:ilvl="8" w:tplc="0410001B" w:tentative="1">
      <w:start w:val="1"/>
      <w:numFmt w:val="lowerRoman"/>
      <w:lvlText w:val="%9."/>
      <w:lvlJc w:val="right"/>
      <w:pPr>
        <w:ind w:left="7560" w:hanging="180"/>
      </w:pPr>
    </w:lvl>
  </w:abstractNum>
  <w:abstractNum w:abstractNumId="3">
    <w:nsid w:val="5EB1045C"/>
    <w:multiLevelType w:val="hybridMultilevel"/>
    <w:tmpl w:val="C80E4D58"/>
    <w:lvl w:ilvl="0" w:tplc="04100003">
      <w:start w:val="1"/>
      <w:numFmt w:val="bullet"/>
      <w:lvlText w:val="o"/>
      <w:lvlJc w:val="left"/>
      <w:pPr>
        <w:ind w:left="1080" w:hanging="360"/>
      </w:pPr>
      <w:rPr>
        <w:rFonts w:ascii="Courier New" w:hAnsi="Courier New"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
    <w:nsid w:val="7BDA2732"/>
    <w:multiLevelType w:val="hybridMultilevel"/>
    <w:tmpl w:val="BA80517A"/>
    <w:lvl w:ilvl="0" w:tplc="6716472E">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hint="default"/>
      </w:rPr>
    </w:lvl>
    <w:lvl w:ilvl="8" w:tplc="04100005" w:tentative="1">
      <w:start w:val="1"/>
      <w:numFmt w:val="bullet"/>
      <w:lvlText w:val=""/>
      <w:lvlJc w:val="left"/>
      <w:pPr>
        <w:ind w:left="6840" w:hanging="360"/>
      </w:pPr>
      <w:rPr>
        <w:rFonts w:ascii="Wingdings" w:hAnsi="Wingdings" w:hint="default"/>
      </w:rPr>
    </w:lvl>
  </w:abstractNum>
  <w:num w:numId="1">
    <w:abstractNumId w:val="0"/>
  </w:num>
  <w:num w:numId="2">
    <w:abstractNumId w:val="3"/>
  </w:num>
  <w:num w:numId="3">
    <w:abstractNumId w:val="4"/>
  </w:num>
  <w:num w:numId="4">
    <w:abstractNumId w:val="1"/>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82"/>
  <w:defaultTabStop w:val="708"/>
  <w:hyphenationZone w:val="283"/>
  <w:characterSpacingControl w:val="doNotCompress"/>
  <w:hdrShapeDefaults>
    <o:shapedefaults v:ext="edit" spidmax="7170"/>
    <o:shapelayout v:ext="edit">
      <o:idmap v:ext="edit" data="2"/>
      <o:rules v:ext="edit">
        <o:r id="V:Rule2" type="connector" idref="#AutoShape 1"/>
      </o:rules>
    </o:shapelayout>
  </w:hdrShapeDefaults>
  <w:footnotePr>
    <w:footnote w:id="-1"/>
    <w:footnote w:id="0"/>
  </w:footnotePr>
  <w:endnotePr>
    <w:endnote w:id="-1"/>
    <w:endnote w:id="0"/>
  </w:endnotePr>
  <w:compat>
    <w:useFELayout/>
  </w:compat>
  <w:rsids>
    <w:rsidRoot w:val="00092142"/>
    <w:rsid w:val="00027CF4"/>
    <w:rsid w:val="00092142"/>
    <w:rsid w:val="00094B0B"/>
    <w:rsid w:val="00135529"/>
    <w:rsid w:val="001D50F7"/>
    <w:rsid w:val="00232543"/>
    <w:rsid w:val="0026592D"/>
    <w:rsid w:val="0029038F"/>
    <w:rsid w:val="003015A0"/>
    <w:rsid w:val="00340B35"/>
    <w:rsid w:val="00365354"/>
    <w:rsid w:val="004139AC"/>
    <w:rsid w:val="005164BC"/>
    <w:rsid w:val="005F6E4F"/>
    <w:rsid w:val="005F7AF4"/>
    <w:rsid w:val="00622278"/>
    <w:rsid w:val="00696FD8"/>
    <w:rsid w:val="00705418"/>
    <w:rsid w:val="00757E7D"/>
    <w:rsid w:val="00781C66"/>
    <w:rsid w:val="00791409"/>
    <w:rsid w:val="0084674A"/>
    <w:rsid w:val="00895FE3"/>
    <w:rsid w:val="00936FFC"/>
    <w:rsid w:val="009D1CD8"/>
    <w:rsid w:val="00A01DB3"/>
    <w:rsid w:val="00A43DCB"/>
    <w:rsid w:val="00A60EC3"/>
    <w:rsid w:val="00AB51D4"/>
    <w:rsid w:val="00AF08FE"/>
    <w:rsid w:val="00B33F44"/>
    <w:rsid w:val="00B50B72"/>
    <w:rsid w:val="00B7301B"/>
    <w:rsid w:val="00B754CC"/>
    <w:rsid w:val="00C0464B"/>
    <w:rsid w:val="00C83663"/>
    <w:rsid w:val="00D0593A"/>
    <w:rsid w:val="00D23B0D"/>
    <w:rsid w:val="00D73074"/>
    <w:rsid w:val="00D770C5"/>
    <w:rsid w:val="00D834D9"/>
    <w:rsid w:val="00D97E55"/>
    <w:rsid w:val="00DD7DE7"/>
    <w:rsid w:val="00DF6D04"/>
    <w:rsid w:val="00E00A77"/>
    <w:rsid w:val="00E83FD1"/>
    <w:rsid w:val="00E96025"/>
    <w:rsid w:val="00F30665"/>
    <w:rsid w:val="00F7211B"/>
  </w:rsids>
  <m:mathPr>
    <m:mathFont m:val="Cambria Math"/>
    <m:brkBin m:val="before"/>
    <m:brkBinSub m:val="--"/>
    <m:smallFrac m:val="off"/>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it-IT" w:eastAsia="it-IT"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Normale">
    <w:name w:val="Normal"/>
    <w:qFormat/>
    <w:rsid w:val="00705418"/>
    <w:rPr>
      <w:sz w:val="24"/>
      <w:szCs w:val="24"/>
      <w:lang w:eastAsia="ja-JP"/>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895FE3"/>
    <w:pPr>
      <w:tabs>
        <w:tab w:val="center" w:pos="4819"/>
        <w:tab w:val="right" w:pos="9638"/>
      </w:tabs>
    </w:pPr>
  </w:style>
  <w:style w:type="character" w:customStyle="1" w:styleId="IntestazioneCarattere">
    <w:name w:val="Intestazione Carattere"/>
    <w:basedOn w:val="Carpredefinitoparagrafo"/>
    <w:link w:val="Intestazione"/>
    <w:uiPriority w:val="99"/>
    <w:rsid w:val="00895FE3"/>
  </w:style>
  <w:style w:type="paragraph" w:styleId="Pidipagina">
    <w:name w:val="footer"/>
    <w:aliases w:val="Carattere,Footer1"/>
    <w:basedOn w:val="Normale"/>
    <w:link w:val="PidipaginaCarattere"/>
    <w:uiPriority w:val="99"/>
    <w:unhideWhenUsed/>
    <w:rsid w:val="00895FE3"/>
    <w:pPr>
      <w:tabs>
        <w:tab w:val="center" w:pos="4819"/>
        <w:tab w:val="right" w:pos="9638"/>
      </w:tabs>
    </w:pPr>
  </w:style>
  <w:style w:type="character" w:customStyle="1" w:styleId="PidipaginaCarattere">
    <w:name w:val="Piè di pagina Carattere"/>
    <w:aliases w:val="Carattere Carattere,Footer1 Carattere"/>
    <w:basedOn w:val="Carpredefinitoparagrafo"/>
    <w:link w:val="Pidipagina"/>
    <w:uiPriority w:val="99"/>
    <w:rsid w:val="00895FE3"/>
  </w:style>
  <w:style w:type="paragraph" w:customStyle="1" w:styleId="Paragrafononrientrato">
    <w:name w:val="Paragrafo non rientrato"/>
    <w:basedOn w:val="Normale"/>
    <w:uiPriority w:val="99"/>
    <w:rsid w:val="00895FE3"/>
    <w:pPr>
      <w:spacing w:line="300" w:lineRule="auto"/>
      <w:jc w:val="both"/>
    </w:pPr>
    <w:rPr>
      <w:rFonts w:eastAsia="Times New Roman"/>
      <w:lang w:eastAsia="it-IT"/>
    </w:rPr>
  </w:style>
  <w:style w:type="paragraph" w:customStyle="1" w:styleId="Default">
    <w:name w:val="Default"/>
    <w:uiPriority w:val="99"/>
    <w:rsid w:val="00895FE3"/>
    <w:pPr>
      <w:autoSpaceDE w:val="0"/>
      <w:autoSpaceDN w:val="0"/>
      <w:adjustRightInd w:val="0"/>
    </w:pPr>
    <w:rPr>
      <w:rFonts w:eastAsia="Times New Roman"/>
      <w:color w:val="000000"/>
      <w:sz w:val="24"/>
      <w:szCs w:val="24"/>
    </w:rPr>
  </w:style>
  <w:style w:type="paragraph" w:styleId="Testofumetto">
    <w:name w:val="Balloon Text"/>
    <w:basedOn w:val="Normale"/>
    <w:link w:val="TestofumettoCarattere"/>
    <w:uiPriority w:val="99"/>
    <w:semiHidden/>
    <w:unhideWhenUsed/>
    <w:rsid w:val="00895FE3"/>
    <w:rPr>
      <w:rFonts w:ascii="Lucida Grande" w:hAnsi="Lucida Grande" w:cs="Lucida Grande"/>
      <w:sz w:val="18"/>
      <w:szCs w:val="18"/>
    </w:rPr>
  </w:style>
  <w:style w:type="character" w:customStyle="1" w:styleId="TestofumettoCarattere">
    <w:name w:val="Testo fumetto Carattere"/>
    <w:link w:val="Testofumetto"/>
    <w:uiPriority w:val="99"/>
    <w:semiHidden/>
    <w:rsid w:val="00895FE3"/>
    <w:rPr>
      <w:rFonts w:ascii="Lucida Grande" w:hAnsi="Lucida Grande" w:cs="Lucida Grande"/>
      <w:sz w:val="18"/>
      <w:szCs w:val="18"/>
    </w:rPr>
  </w:style>
  <w:style w:type="character" w:styleId="Numeropagina">
    <w:name w:val="page number"/>
    <w:rsid w:val="00D834D9"/>
  </w:style>
</w:styles>
</file>

<file path=word/webSettings.xml><?xml version="1.0" encoding="utf-8"?>
<w:webSettings xmlns:r="http://schemas.openxmlformats.org/officeDocument/2006/relationships" xmlns:w="http://schemas.openxmlformats.org/wordprocessingml/2006/main">
  <w:encoding w:val="macintosh"/>
  <w:doNotSaveAsSingleFile/>
  <w:pixelsPerInch w:val="72"/>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5</Pages>
  <Words>1629</Words>
  <Characters>9289</Characters>
  <Application>Microsoft Office Word</Application>
  <DocSecurity>0</DocSecurity>
  <Lines>77</Lines>
  <Paragraphs>21</Paragraphs>
  <ScaleCrop>false</ScaleCrop>
  <HeadingPairs>
    <vt:vector size="2" baseType="variant">
      <vt:variant>
        <vt:lpstr>Titolo</vt:lpstr>
      </vt:variant>
      <vt:variant>
        <vt:i4>1</vt:i4>
      </vt:variant>
    </vt:vector>
  </HeadingPairs>
  <TitlesOfParts>
    <vt:vector size="1" baseType="lpstr">
      <vt:lpstr>Dichiarazione di spesa</vt:lpstr>
    </vt:vector>
  </TitlesOfParts>
  <Company>RAS</Company>
  <LinksUpToDate>false</LinksUpToDate>
  <CharactersWithSpaces>10897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Dichiarazione di spesa</dc:title>
  <dc:subject/>
  <dc:creator>Root</dc:creator>
  <cp:keywords/>
  <cp:lastModifiedBy>pnali</cp:lastModifiedBy>
  <cp:revision>7</cp:revision>
  <dcterms:created xsi:type="dcterms:W3CDTF">2013-07-31T22:00:00Z</dcterms:created>
  <dcterms:modified xsi:type="dcterms:W3CDTF">2013-09-18T10:51:00Z</dcterms:modified>
</cp:coreProperties>
</file>