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6A" w:rsidRDefault="00134974">
      <w:pPr>
        <w:spacing w:line="360" w:lineRule="auto"/>
        <w:jc w:val="center"/>
        <w:rPr>
          <w:b/>
          <w:bCs/>
        </w:rPr>
      </w:pPr>
      <w:r>
        <w:rPr>
          <w:rFonts w:ascii="sans-serif" w:hAnsi="sans-serif"/>
          <w:b/>
          <w:bCs/>
          <w:sz w:val="18"/>
        </w:rPr>
        <w:t>DICHIARAZIONE SULLA INSUSSISTENZA DI CAUSE DI INCONFERIBILITÀ E INCOMPATIBILITÀ</w:t>
      </w:r>
    </w:p>
    <w:p w:rsidR="00B52B6A" w:rsidRDefault="00B52B6A">
      <w:pPr>
        <w:spacing w:line="360" w:lineRule="auto"/>
        <w:jc w:val="both"/>
        <w:rPr>
          <w:rFonts w:ascii="sans-serif" w:hAnsi="sans-serif"/>
          <w:sz w:val="18"/>
        </w:rPr>
      </w:pPr>
    </w:p>
    <w:p w:rsidR="00B52B6A" w:rsidRDefault="00134974">
      <w:pPr>
        <w:spacing w:line="360" w:lineRule="auto"/>
        <w:jc w:val="both"/>
      </w:pPr>
      <w:r>
        <w:rPr>
          <w:rFonts w:ascii="sans-serif" w:hAnsi="sans-serif"/>
          <w:sz w:val="18"/>
        </w:rPr>
        <w:t xml:space="preserve">Il sottoscritto/a ____________________________ nato/a ______________________________ il______________________ in relazione all’incarico di________________________________________________________________________________ consapevole delle sanzioni penali stabilite dall’art. 76 del D.P.R. 28/12/2000 n. 445 per false attestazioni e mendaci dichiarazioni rese ai sensi degli artt. 46 e 47 del citato D.P.R. 445/2000 e degli effetti previsti dagli artt.17,19 e 20 del D. </w:t>
      </w:r>
      <w:proofErr w:type="spellStart"/>
      <w:r w:rsidR="00286621">
        <w:rPr>
          <w:rFonts w:ascii="sans-serif" w:hAnsi="sans-serif"/>
          <w:sz w:val="18"/>
        </w:rPr>
        <w:t>l</w:t>
      </w:r>
      <w:r>
        <w:rPr>
          <w:rFonts w:ascii="sans-serif" w:hAnsi="sans-serif"/>
          <w:sz w:val="18"/>
        </w:rPr>
        <w:t>gs</w:t>
      </w:r>
      <w:proofErr w:type="spellEnd"/>
      <w:r>
        <w:rPr>
          <w:rFonts w:ascii="sans-serif" w:hAnsi="sans-serif"/>
          <w:sz w:val="18"/>
        </w:rPr>
        <w:t>. 8 aprile 2013 n. 39</w:t>
      </w:r>
    </w:p>
    <w:p w:rsidR="00B52B6A" w:rsidRDefault="00B52B6A">
      <w:pPr>
        <w:spacing w:line="360" w:lineRule="auto"/>
        <w:jc w:val="both"/>
        <w:rPr>
          <w:rFonts w:ascii="sans-serif" w:hAnsi="sans-serif"/>
          <w:sz w:val="18"/>
        </w:rPr>
      </w:pPr>
    </w:p>
    <w:p w:rsidR="00B52B6A" w:rsidRDefault="00134974">
      <w:pPr>
        <w:spacing w:line="360" w:lineRule="auto"/>
        <w:jc w:val="center"/>
        <w:rPr>
          <w:rFonts w:ascii="sans-serif" w:hAnsi="sans-serif"/>
          <w:b/>
          <w:bCs/>
          <w:sz w:val="18"/>
        </w:rPr>
      </w:pPr>
      <w:r>
        <w:rPr>
          <w:rFonts w:ascii="sans-serif" w:hAnsi="sans-serif"/>
          <w:b/>
          <w:bCs/>
          <w:sz w:val="18"/>
        </w:rPr>
        <w:t>DICHIARA SOTTO LA PROPRIA RESPONSABILITÀ DI</w:t>
      </w:r>
    </w:p>
    <w:p w:rsidR="00B52B6A" w:rsidRDefault="00B52B6A">
      <w:pPr>
        <w:spacing w:line="360" w:lineRule="auto"/>
        <w:jc w:val="both"/>
        <w:rPr>
          <w:rFonts w:ascii="sans-serif" w:hAnsi="sans-serif"/>
          <w:b/>
          <w:bCs/>
          <w:sz w:val="18"/>
        </w:rPr>
      </w:pPr>
    </w:p>
    <w:p w:rsidR="00B52B6A" w:rsidRDefault="00134974">
      <w:pPr>
        <w:numPr>
          <w:ilvl w:val="0"/>
          <w:numId w:val="1"/>
        </w:numPr>
        <w:spacing w:line="360" w:lineRule="auto"/>
        <w:jc w:val="both"/>
      </w:pPr>
      <w:r>
        <w:rPr>
          <w:rFonts w:ascii="sans-serif" w:hAnsi="sans-serif"/>
          <w:sz w:val="18"/>
        </w:rPr>
        <w:t xml:space="preserve">non incorrere in alcuna delle cause di inconferibilità di incarichi in caso di condanna per reati contro la pubblica amministrazione previste dall’art. 3 del D. </w:t>
      </w:r>
      <w:proofErr w:type="spellStart"/>
      <w:r w:rsidR="00075811">
        <w:rPr>
          <w:rFonts w:ascii="sans-serif" w:hAnsi="sans-serif"/>
          <w:sz w:val="18"/>
        </w:rPr>
        <w:t>l</w:t>
      </w:r>
      <w:r>
        <w:rPr>
          <w:rFonts w:ascii="sans-serif" w:hAnsi="sans-serif"/>
          <w:sz w:val="18"/>
        </w:rPr>
        <w:t>gs</w:t>
      </w:r>
      <w:proofErr w:type="spellEnd"/>
      <w:r>
        <w:rPr>
          <w:rFonts w:ascii="sans-serif" w:hAnsi="sans-serif"/>
          <w:sz w:val="18"/>
        </w:rPr>
        <w:t xml:space="preserve">. 8 aprile 2013 n. 39; </w:t>
      </w:r>
    </w:p>
    <w:p w:rsidR="00B52B6A" w:rsidRDefault="00B52B6A">
      <w:pPr>
        <w:spacing w:line="360" w:lineRule="auto"/>
        <w:ind w:left="720"/>
        <w:jc w:val="both"/>
        <w:rPr>
          <w:rFonts w:ascii="sans-serif" w:hAnsi="sans-serif"/>
          <w:sz w:val="18"/>
        </w:rPr>
      </w:pPr>
    </w:p>
    <w:p w:rsidR="00B52B6A" w:rsidRDefault="00134974">
      <w:pPr>
        <w:numPr>
          <w:ilvl w:val="0"/>
          <w:numId w:val="1"/>
        </w:numPr>
        <w:spacing w:line="360" w:lineRule="auto"/>
        <w:jc w:val="both"/>
      </w:pPr>
      <w:r>
        <w:rPr>
          <w:rFonts w:ascii="sans-serif" w:hAnsi="sans-serif"/>
          <w:sz w:val="18"/>
        </w:rPr>
        <w:t>non avere svolto, nei due anni precedenti, incarichi e ricoperto cariche in enti di diritto privato o finanziati dalla Regione Autonoma della Sardegna ovvero di avere svolto in proprio attività professionali, regolate, finanziate o comunque retribuite dalla medesima Regione (art. 4, comma 1, lettera b) del D.</w:t>
      </w:r>
      <w:r w:rsidR="00075811">
        <w:rPr>
          <w:rFonts w:ascii="sans-serif" w:hAnsi="sans-serif"/>
          <w:sz w:val="18"/>
        </w:rPr>
        <w:t xml:space="preserve"> </w:t>
      </w:r>
      <w:proofErr w:type="spellStart"/>
      <w:r w:rsidR="00075811">
        <w:rPr>
          <w:rFonts w:ascii="sans-serif" w:hAnsi="sans-serif"/>
          <w:sz w:val="18"/>
        </w:rPr>
        <w:t>l</w:t>
      </w:r>
      <w:r>
        <w:rPr>
          <w:rFonts w:ascii="sans-serif" w:hAnsi="sans-serif"/>
          <w:sz w:val="18"/>
        </w:rPr>
        <w:t>gs</w:t>
      </w:r>
      <w:proofErr w:type="spellEnd"/>
      <w:r>
        <w:rPr>
          <w:rFonts w:ascii="sans-serif" w:hAnsi="sans-serif"/>
          <w:sz w:val="18"/>
        </w:rPr>
        <w:t>. 8 aprile 2013, n. 39);</w:t>
      </w:r>
    </w:p>
    <w:p w:rsidR="00B52B6A" w:rsidRDefault="00B52B6A">
      <w:pPr>
        <w:spacing w:line="360" w:lineRule="auto"/>
        <w:ind w:left="720"/>
        <w:jc w:val="both"/>
        <w:rPr>
          <w:rFonts w:ascii="sans-serif" w:hAnsi="sans-serif"/>
          <w:sz w:val="18"/>
        </w:rPr>
      </w:pPr>
    </w:p>
    <w:p w:rsidR="00B52B6A" w:rsidRDefault="00134974">
      <w:pPr>
        <w:numPr>
          <w:ilvl w:val="0"/>
          <w:numId w:val="1"/>
        </w:numPr>
        <w:spacing w:line="360" w:lineRule="auto"/>
        <w:jc w:val="both"/>
        <w:rPr>
          <w:rFonts w:ascii="sans-serif" w:hAnsi="sans-serif"/>
          <w:sz w:val="18"/>
        </w:rPr>
      </w:pPr>
      <w:r>
        <w:rPr>
          <w:rFonts w:ascii="sans-serif" w:hAnsi="sans-serif"/>
          <w:sz w:val="18"/>
        </w:rPr>
        <w:t>non essere stato, nei due anni precedenti, componente della Giunta o del Consiglio della Regione Autonoma della Sardegna, ovvero, nell’anno precedente, componente della Giunta o del Consiglio di una Provincia o di un Comune con popolazione superiore ai 15.000 abitanti della medesima Regione o di una forma associativa tra Comuni avente la medesima popolazione della medesima Regione, oppure sia stato presidente o amministratore delegato di un Ente di diritto privato in controllo pubblico da parte della Regione ovvero da parte di uno dei sopra citati enti locali (art. 7, comma 1, lettere d) 1 del D.</w:t>
      </w:r>
      <w:r w:rsidR="006B36CC">
        <w:rPr>
          <w:rFonts w:ascii="sans-serif" w:hAnsi="sans-serif"/>
          <w:sz w:val="18"/>
        </w:rPr>
        <w:t xml:space="preserve"> </w:t>
      </w:r>
      <w:proofErr w:type="spellStart"/>
      <w:r w:rsidR="006B36CC">
        <w:rPr>
          <w:rFonts w:ascii="sans-serif" w:hAnsi="sans-serif"/>
          <w:sz w:val="18"/>
        </w:rPr>
        <w:t>l</w:t>
      </w:r>
      <w:r>
        <w:rPr>
          <w:rFonts w:ascii="sans-serif" w:hAnsi="sans-serif"/>
          <w:sz w:val="18"/>
        </w:rPr>
        <w:t>gs</w:t>
      </w:r>
      <w:proofErr w:type="spellEnd"/>
      <w:r>
        <w:rPr>
          <w:rFonts w:ascii="sans-serif" w:hAnsi="sans-serif"/>
          <w:sz w:val="18"/>
        </w:rPr>
        <w:t xml:space="preserve">. 8 aprile 2013, n. 39); </w:t>
      </w:r>
    </w:p>
    <w:p w:rsidR="00B52B6A" w:rsidRDefault="00B52B6A">
      <w:pPr>
        <w:spacing w:line="360" w:lineRule="auto"/>
        <w:jc w:val="both"/>
        <w:rPr>
          <w:rFonts w:ascii="sans-serif" w:hAnsi="sans-serif"/>
          <w:sz w:val="18"/>
        </w:rPr>
      </w:pPr>
    </w:p>
    <w:p w:rsidR="00B52B6A" w:rsidRDefault="00134974">
      <w:pPr>
        <w:spacing w:line="360" w:lineRule="auto"/>
        <w:jc w:val="center"/>
      </w:pPr>
      <w:r>
        <w:rPr>
          <w:rFonts w:ascii="sans-serif" w:hAnsi="sans-serif"/>
          <w:b/>
          <w:bCs/>
          <w:caps/>
          <w:sz w:val="18"/>
        </w:rPr>
        <w:t xml:space="preserve">DICHIARA </w:t>
      </w:r>
    </w:p>
    <w:p w:rsidR="00B52B6A" w:rsidRDefault="00B52B6A">
      <w:pPr>
        <w:spacing w:line="360" w:lineRule="auto"/>
        <w:jc w:val="both"/>
        <w:rPr>
          <w:rFonts w:ascii="sans-serif" w:hAnsi="sans-serif"/>
          <w:sz w:val="18"/>
          <w:szCs w:val="18"/>
        </w:rPr>
      </w:pPr>
    </w:p>
    <w:p w:rsidR="00B52B6A" w:rsidRDefault="00134974">
      <w:pPr>
        <w:spacing w:line="360" w:lineRule="auto"/>
        <w:jc w:val="both"/>
      </w:pPr>
      <w:r>
        <w:rPr>
          <w:rFonts w:ascii="sans-serif" w:hAnsi="sans-serif"/>
          <w:sz w:val="18"/>
          <w:szCs w:val="18"/>
        </w:rPr>
        <w:t xml:space="preserve">la </w:t>
      </w:r>
      <w:r>
        <w:rPr>
          <w:rFonts w:ascii="sans-serif" w:hAnsi="sans-serif"/>
          <w:color w:val="C9211E"/>
          <w:sz w:val="18"/>
          <w:szCs w:val="18"/>
        </w:rPr>
        <w:t>sussistenza/insussistenza</w:t>
      </w:r>
      <w:r>
        <w:rPr>
          <w:rFonts w:ascii="sans-serif" w:hAnsi="sans-serif"/>
          <w:sz w:val="18"/>
          <w:szCs w:val="18"/>
        </w:rPr>
        <w:t xml:space="preserve"> alla data odierna delle sotto indicate cause di incompatibilità:</w:t>
      </w:r>
    </w:p>
    <w:p w:rsidR="00B52B6A" w:rsidRDefault="00B52B6A">
      <w:pPr>
        <w:spacing w:line="360" w:lineRule="auto"/>
        <w:jc w:val="both"/>
        <w:rPr>
          <w:rFonts w:ascii="sans-serif" w:hAnsi="sans-serif"/>
          <w:sz w:val="18"/>
          <w:szCs w:val="18"/>
        </w:rPr>
      </w:pPr>
    </w:p>
    <w:p w:rsidR="00B52B6A" w:rsidRDefault="00134974">
      <w:pPr>
        <w:numPr>
          <w:ilvl w:val="0"/>
          <w:numId w:val="2"/>
        </w:numPr>
        <w:spacing w:line="360" w:lineRule="auto"/>
        <w:jc w:val="both"/>
      </w:pPr>
      <w:r>
        <w:rPr>
          <w:rFonts w:ascii="sans-serif" w:hAnsi="sans-serif"/>
          <w:sz w:val="18"/>
          <w:szCs w:val="18"/>
        </w:rPr>
        <w:t xml:space="preserve">svolgere, in proprio, un’attività professionale, se questa è regolata, finanziata o comunque retribuita dalla Regione Autonoma della Sardegna (art. 9, comma 2, del D. </w:t>
      </w:r>
      <w:proofErr w:type="spellStart"/>
      <w:r w:rsidR="006B36CC">
        <w:rPr>
          <w:rFonts w:ascii="sans-serif" w:hAnsi="sans-serif"/>
          <w:sz w:val="18"/>
          <w:szCs w:val="18"/>
        </w:rPr>
        <w:t>l</w:t>
      </w:r>
      <w:r>
        <w:rPr>
          <w:rFonts w:ascii="sans-serif" w:hAnsi="sans-serif"/>
          <w:sz w:val="18"/>
          <w:szCs w:val="18"/>
        </w:rPr>
        <w:t>gs</w:t>
      </w:r>
      <w:proofErr w:type="spellEnd"/>
      <w:r>
        <w:rPr>
          <w:rFonts w:ascii="sans-serif" w:hAnsi="sans-serif"/>
          <w:sz w:val="18"/>
          <w:szCs w:val="18"/>
        </w:rPr>
        <w:t>. 8 aprile 2013, n. 39);</w:t>
      </w:r>
    </w:p>
    <w:p w:rsidR="00B52B6A" w:rsidRDefault="00B52B6A">
      <w:pPr>
        <w:spacing w:line="360" w:lineRule="auto"/>
        <w:ind w:left="720"/>
        <w:jc w:val="both"/>
        <w:rPr>
          <w:rFonts w:ascii="sans-serif" w:hAnsi="sans-serif"/>
          <w:sz w:val="18"/>
          <w:szCs w:val="18"/>
        </w:rPr>
      </w:pPr>
    </w:p>
    <w:p w:rsidR="00B52B6A" w:rsidRDefault="00134974">
      <w:pPr>
        <w:numPr>
          <w:ilvl w:val="0"/>
          <w:numId w:val="2"/>
        </w:numPr>
        <w:spacing w:line="360" w:lineRule="auto"/>
        <w:jc w:val="both"/>
      </w:pPr>
      <w:r>
        <w:rPr>
          <w:rFonts w:ascii="sans-serif" w:hAnsi="sans-serif"/>
          <w:sz w:val="18"/>
          <w:szCs w:val="18"/>
        </w:rPr>
        <w:t xml:space="preserve">ricoprire la carica di Presidente del Consiglio dei ministri, Ministro, Vice Ministro, sottosegretario di Stato e commissario straordinario del Governo di cui all'articolo 11 della legge 23 agosto 1988, n. 400, o di parlamentare (art. 11, comma 1 del D. </w:t>
      </w:r>
      <w:proofErr w:type="spellStart"/>
      <w:r w:rsidR="009A3412">
        <w:rPr>
          <w:rFonts w:ascii="sans-serif" w:hAnsi="sans-serif"/>
          <w:sz w:val="18"/>
          <w:szCs w:val="18"/>
        </w:rPr>
        <w:t>l</w:t>
      </w:r>
      <w:r>
        <w:rPr>
          <w:rFonts w:ascii="sans-serif" w:hAnsi="sans-serif"/>
          <w:sz w:val="18"/>
          <w:szCs w:val="18"/>
        </w:rPr>
        <w:t>gs</w:t>
      </w:r>
      <w:proofErr w:type="spellEnd"/>
      <w:r>
        <w:rPr>
          <w:rFonts w:ascii="sans-serif" w:hAnsi="sans-serif"/>
          <w:sz w:val="18"/>
          <w:szCs w:val="18"/>
        </w:rPr>
        <w:t>. 8 aprile 2013, n. 39);</w:t>
      </w:r>
    </w:p>
    <w:p w:rsidR="00B52B6A" w:rsidRDefault="00B52B6A">
      <w:pPr>
        <w:spacing w:line="360" w:lineRule="auto"/>
        <w:ind w:left="720"/>
        <w:jc w:val="both"/>
        <w:rPr>
          <w:rFonts w:ascii="sans-serif" w:hAnsi="sans-serif"/>
          <w:sz w:val="18"/>
          <w:szCs w:val="18"/>
        </w:rPr>
      </w:pPr>
    </w:p>
    <w:p w:rsidR="00B52B6A" w:rsidRDefault="00134974">
      <w:pPr>
        <w:numPr>
          <w:ilvl w:val="0"/>
          <w:numId w:val="2"/>
        </w:numPr>
        <w:spacing w:line="360" w:lineRule="auto"/>
        <w:jc w:val="both"/>
      </w:pPr>
      <w:r>
        <w:rPr>
          <w:rFonts w:ascii="sans-serif" w:hAnsi="sans-serif"/>
          <w:sz w:val="18"/>
          <w:szCs w:val="18"/>
        </w:rPr>
        <w:t xml:space="preserve">svolgere l’incarico di componente della Giunta o del Consiglio regionale della Regione Autonoma della Sardegna (art. 11, comma 2, </w:t>
      </w:r>
      <w:proofErr w:type="spellStart"/>
      <w:r>
        <w:rPr>
          <w:rFonts w:ascii="sans-serif" w:hAnsi="sans-serif"/>
          <w:sz w:val="18"/>
          <w:szCs w:val="18"/>
        </w:rPr>
        <w:t>lett</w:t>
      </w:r>
      <w:proofErr w:type="spellEnd"/>
      <w:r>
        <w:rPr>
          <w:rFonts w:ascii="sans-serif" w:hAnsi="sans-serif"/>
          <w:sz w:val="18"/>
          <w:szCs w:val="18"/>
        </w:rPr>
        <w:t xml:space="preserve">. a) del D. </w:t>
      </w:r>
      <w:proofErr w:type="spellStart"/>
      <w:r w:rsidR="009A3412">
        <w:rPr>
          <w:rFonts w:ascii="sans-serif" w:hAnsi="sans-serif"/>
          <w:sz w:val="18"/>
          <w:szCs w:val="18"/>
        </w:rPr>
        <w:t>l</w:t>
      </w:r>
      <w:r>
        <w:rPr>
          <w:rFonts w:ascii="sans-serif" w:hAnsi="sans-serif"/>
          <w:sz w:val="18"/>
          <w:szCs w:val="18"/>
        </w:rPr>
        <w:t>gs</w:t>
      </w:r>
      <w:proofErr w:type="spellEnd"/>
      <w:r>
        <w:rPr>
          <w:rFonts w:ascii="sans-serif" w:hAnsi="sans-serif"/>
          <w:sz w:val="18"/>
          <w:szCs w:val="18"/>
        </w:rPr>
        <w:t>. 8 aprile 2013, n. 39);</w:t>
      </w:r>
    </w:p>
    <w:p w:rsidR="00B52B6A" w:rsidRDefault="00B52B6A">
      <w:pPr>
        <w:spacing w:line="360" w:lineRule="auto"/>
        <w:ind w:left="720"/>
        <w:jc w:val="both"/>
        <w:rPr>
          <w:rFonts w:ascii="sans-serif" w:hAnsi="sans-serif"/>
          <w:sz w:val="18"/>
          <w:szCs w:val="18"/>
        </w:rPr>
      </w:pPr>
    </w:p>
    <w:p w:rsidR="00B52B6A" w:rsidRDefault="00134974">
      <w:pPr>
        <w:numPr>
          <w:ilvl w:val="0"/>
          <w:numId w:val="2"/>
        </w:numPr>
        <w:spacing w:line="360" w:lineRule="auto"/>
        <w:jc w:val="both"/>
      </w:pPr>
      <w:r>
        <w:rPr>
          <w:rFonts w:ascii="sans-serif" w:hAnsi="sans-serif"/>
          <w:sz w:val="18"/>
          <w:szCs w:val="18"/>
        </w:rPr>
        <w:t xml:space="preserve">svolgere l’incarico di componente della Giunta o del Consiglio di una Provincia, di un Comune con popolazione superiore ai 15.000 abitanti o di una forma associativa tra Comuni avente la medesima popolazione della medesima Regione Sardegna (art. 11, comma 2, </w:t>
      </w:r>
      <w:proofErr w:type="spellStart"/>
      <w:r>
        <w:rPr>
          <w:rFonts w:ascii="sans-serif" w:hAnsi="sans-serif"/>
          <w:sz w:val="18"/>
          <w:szCs w:val="18"/>
        </w:rPr>
        <w:t>lett</w:t>
      </w:r>
      <w:proofErr w:type="spellEnd"/>
      <w:r>
        <w:rPr>
          <w:rFonts w:ascii="sans-serif" w:hAnsi="sans-serif"/>
          <w:sz w:val="18"/>
          <w:szCs w:val="18"/>
        </w:rPr>
        <w:t xml:space="preserve">. b) del D. </w:t>
      </w:r>
      <w:proofErr w:type="spellStart"/>
      <w:r w:rsidR="00075811">
        <w:rPr>
          <w:rFonts w:ascii="sans-serif" w:hAnsi="sans-serif"/>
          <w:sz w:val="18"/>
          <w:szCs w:val="18"/>
        </w:rPr>
        <w:t>l</w:t>
      </w:r>
      <w:r>
        <w:rPr>
          <w:rFonts w:ascii="sans-serif" w:hAnsi="sans-serif"/>
          <w:sz w:val="18"/>
          <w:szCs w:val="18"/>
        </w:rPr>
        <w:t>gs</w:t>
      </w:r>
      <w:proofErr w:type="spellEnd"/>
      <w:r>
        <w:rPr>
          <w:rFonts w:ascii="sans-serif" w:hAnsi="sans-serif"/>
          <w:sz w:val="18"/>
          <w:szCs w:val="18"/>
        </w:rPr>
        <w:t>. 8 aprile 2013,n. 39);</w:t>
      </w:r>
    </w:p>
    <w:p w:rsidR="00B52B6A" w:rsidRDefault="00B52B6A">
      <w:pPr>
        <w:spacing w:line="360" w:lineRule="auto"/>
        <w:ind w:left="720"/>
        <w:jc w:val="both"/>
        <w:rPr>
          <w:rFonts w:ascii="sans-serif" w:hAnsi="sans-serif"/>
          <w:sz w:val="18"/>
          <w:szCs w:val="18"/>
        </w:rPr>
      </w:pPr>
    </w:p>
    <w:p w:rsidR="00B52B6A" w:rsidRDefault="00134974">
      <w:pPr>
        <w:numPr>
          <w:ilvl w:val="0"/>
          <w:numId w:val="2"/>
        </w:numPr>
        <w:spacing w:line="360" w:lineRule="auto"/>
        <w:jc w:val="both"/>
      </w:pPr>
      <w:r>
        <w:rPr>
          <w:rFonts w:ascii="sans-serif" w:hAnsi="sans-serif"/>
          <w:sz w:val="18"/>
          <w:szCs w:val="18"/>
        </w:rPr>
        <w:lastRenderedPageBreak/>
        <w:t xml:space="preserve">svolgere l’incarico di presidente o amministratore delegato di Enti di diritto privato in controllo pubblico da parte della Regione Autonoma della Sardegna (art. 11, comma 2, </w:t>
      </w:r>
      <w:proofErr w:type="spellStart"/>
      <w:r>
        <w:rPr>
          <w:rFonts w:ascii="sans-serif" w:hAnsi="sans-serif"/>
          <w:sz w:val="18"/>
          <w:szCs w:val="18"/>
        </w:rPr>
        <w:t>lett</w:t>
      </w:r>
      <w:proofErr w:type="spellEnd"/>
      <w:r>
        <w:rPr>
          <w:rFonts w:ascii="sans-serif" w:hAnsi="sans-serif"/>
          <w:sz w:val="18"/>
          <w:szCs w:val="18"/>
        </w:rPr>
        <w:t>. c) del D.</w:t>
      </w:r>
      <w:r w:rsidR="009A3412">
        <w:rPr>
          <w:rFonts w:ascii="sans-serif" w:hAnsi="sans-serif"/>
          <w:sz w:val="18"/>
          <w:szCs w:val="18"/>
        </w:rPr>
        <w:t>l</w:t>
      </w:r>
      <w:r>
        <w:rPr>
          <w:rFonts w:ascii="sans-serif" w:hAnsi="sans-serif"/>
          <w:sz w:val="18"/>
          <w:szCs w:val="18"/>
        </w:rPr>
        <w:t>gs. 8aprile 2013, n. 39);</w:t>
      </w:r>
    </w:p>
    <w:p w:rsidR="00B52B6A" w:rsidRDefault="00B52B6A">
      <w:pPr>
        <w:spacing w:line="360" w:lineRule="auto"/>
        <w:ind w:left="720"/>
        <w:jc w:val="both"/>
        <w:rPr>
          <w:rFonts w:ascii="sans-serif" w:hAnsi="sans-serif"/>
          <w:sz w:val="18"/>
          <w:szCs w:val="18"/>
        </w:rPr>
      </w:pPr>
    </w:p>
    <w:p w:rsidR="00B52B6A" w:rsidRDefault="00134974">
      <w:pPr>
        <w:numPr>
          <w:ilvl w:val="0"/>
          <w:numId w:val="2"/>
        </w:numPr>
        <w:spacing w:line="360" w:lineRule="auto"/>
        <w:jc w:val="both"/>
      </w:pPr>
      <w:r>
        <w:rPr>
          <w:rFonts w:ascii="sans-serif" w:hAnsi="sans-serif"/>
          <w:sz w:val="18"/>
          <w:szCs w:val="18"/>
        </w:rPr>
        <w:t xml:space="preserve">svolgere l’incarico di direttore generale, direttore sanitario e direttore amministrativo nelle aziende sanitarie locali della Regione Autonoma della Sardegna (art. 14, comma 2, </w:t>
      </w:r>
      <w:proofErr w:type="spellStart"/>
      <w:r>
        <w:rPr>
          <w:rFonts w:ascii="sans-serif" w:hAnsi="sans-serif"/>
          <w:sz w:val="18"/>
          <w:szCs w:val="18"/>
        </w:rPr>
        <w:t>lett</w:t>
      </w:r>
      <w:proofErr w:type="spellEnd"/>
      <w:r>
        <w:rPr>
          <w:rFonts w:ascii="sans-serif" w:hAnsi="sans-serif"/>
          <w:sz w:val="18"/>
          <w:szCs w:val="18"/>
        </w:rPr>
        <w:t xml:space="preserve">. a) del D. </w:t>
      </w:r>
      <w:proofErr w:type="spellStart"/>
      <w:r w:rsidR="009A3412">
        <w:rPr>
          <w:rFonts w:ascii="sans-serif" w:hAnsi="sans-serif"/>
          <w:sz w:val="18"/>
          <w:szCs w:val="18"/>
        </w:rPr>
        <w:t>l</w:t>
      </w:r>
      <w:r>
        <w:rPr>
          <w:rFonts w:ascii="sans-serif" w:hAnsi="sans-serif"/>
          <w:sz w:val="18"/>
          <w:szCs w:val="18"/>
        </w:rPr>
        <w:t>gs</w:t>
      </w:r>
      <w:proofErr w:type="spellEnd"/>
      <w:r>
        <w:rPr>
          <w:rFonts w:ascii="sans-serif" w:hAnsi="sans-serif"/>
          <w:sz w:val="18"/>
          <w:szCs w:val="18"/>
        </w:rPr>
        <w:t>. 8aprile 2013, n. 39);</w:t>
      </w:r>
    </w:p>
    <w:p w:rsidR="00B52B6A" w:rsidRDefault="00B52B6A">
      <w:pPr>
        <w:spacing w:line="360" w:lineRule="auto"/>
        <w:jc w:val="both"/>
        <w:rPr>
          <w:rFonts w:ascii="sans-serif" w:hAnsi="sans-serif"/>
          <w:sz w:val="18"/>
          <w:szCs w:val="18"/>
        </w:rPr>
      </w:pPr>
    </w:p>
    <w:p w:rsidR="00B52B6A" w:rsidRDefault="00134974">
      <w:pPr>
        <w:spacing w:line="360" w:lineRule="auto"/>
        <w:jc w:val="both"/>
      </w:pPr>
      <w:r>
        <w:rPr>
          <w:rFonts w:ascii="sans-serif" w:hAnsi="sans-serif"/>
          <w:sz w:val="18"/>
          <w:szCs w:val="18"/>
        </w:rPr>
        <w:t>Di non svolgere altri incarichi o ricoprire cariche che comportino altre cause di inconferibilità e di incompatibilità non presenti tra quelle sopra indicate.</w:t>
      </w:r>
    </w:p>
    <w:p w:rsidR="00B52B6A" w:rsidRDefault="00B52B6A">
      <w:pPr>
        <w:spacing w:line="360" w:lineRule="auto"/>
        <w:jc w:val="both"/>
        <w:rPr>
          <w:rFonts w:ascii="sans-serif" w:hAnsi="sans-serif"/>
          <w:sz w:val="18"/>
          <w:szCs w:val="18"/>
        </w:rPr>
      </w:pPr>
    </w:p>
    <w:p w:rsidR="00B52B6A" w:rsidRDefault="00134974">
      <w:pPr>
        <w:spacing w:line="360" w:lineRule="auto"/>
        <w:jc w:val="both"/>
      </w:pPr>
      <w:r>
        <w:rPr>
          <w:rFonts w:ascii="sans-serif" w:hAnsi="sans-serif"/>
          <w:sz w:val="18"/>
          <w:szCs w:val="18"/>
        </w:rPr>
        <w:t>In caso di sussistenza di una di una o più cause di incompatibilità, il/la sottoscritto/a si impegna a scegliere, a pena di decadenza, entro il termine perentorio di quindici giorni, tra l’incarico conferito e l’assunzione e lo svolgimento di altri incarichi incompatibili.</w:t>
      </w:r>
    </w:p>
    <w:p w:rsidR="00B52B6A" w:rsidRDefault="00B52B6A">
      <w:pPr>
        <w:spacing w:line="360" w:lineRule="auto"/>
        <w:jc w:val="both"/>
        <w:rPr>
          <w:rFonts w:ascii="sans-serif" w:hAnsi="sans-serif"/>
          <w:sz w:val="18"/>
          <w:szCs w:val="18"/>
        </w:rPr>
      </w:pPr>
    </w:p>
    <w:p w:rsidR="00B52B6A" w:rsidRDefault="00134974">
      <w:pPr>
        <w:spacing w:line="360" w:lineRule="auto"/>
        <w:jc w:val="both"/>
      </w:pPr>
      <w:r>
        <w:rPr>
          <w:rFonts w:ascii="sans-serif" w:hAnsi="sans-serif"/>
          <w:sz w:val="18"/>
          <w:szCs w:val="18"/>
        </w:rPr>
        <w:t>Si allega l’elenco degli incarichi ricoperti nei due anni precedenti e delle eventuali condanne penali per reati contro la pubblica amministrazione (l’allegato non sarà oggetto di pubblicazione).</w:t>
      </w:r>
    </w:p>
    <w:p w:rsidR="00B52B6A" w:rsidRDefault="00B52B6A">
      <w:pPr>
        <w:pBdr>
          <w:bottom w:val="single" w:sz="8" w:space="2" w:color="000000"/>
        </w:pBdr>
        <w:spacing w:line="360" w:lineRule="auto"/>
        <w:jc w:val="both"/>
        <w:rPr>
          <w:rFonts w:ascii="sans-serif" w:hAnsi="sans-serif"/>
          <w:sz w:val="18"/>
          <w:szCs w:val="18"/>
        </w:rPr>
      </w:pPr>
    </w:p>
    <w:p w:rsidR="00B52B6A" w:rsidRDefault="00B52B6A">
      <w:pPr>
        <w:spacing w:line="360" w:lineRule="auto"/>
        <w:jc w:val="both"/>
        <w:rPr>
          <w:rFonts w:ascii="sans-serif" w:hAnsi="sans-serif"/>
          <w:sz w:val="18"/>
          <w:szCs w:val="18"/>
        </w:rPr>
      </w:pPr>
    </w:p>
    <w:p w:rsidR="00B52B6A" w:rsidRDefault="00134974">
      <w:pPr>
        <w:spacing w:line="360" w:lineRule="auto"/>
        <w:jc w:val="both"/>
        <w:rPr>
          <w:rFonts w:ascii="sans-serif" w:hAnsi="sans-serif"/>
          <w:sz w:val="18"/>
          <w:szCs w:val="18"/>
        </w:rPr>
      </w:pPr>
      <w:r>
        <w:rPr>
          <w:rFonts w:ascii="sans-serif" w:hAnsi="sans-serif"/>
          <w:sz w:val="18"/>
          <w:szCs w:val="18"/>
        </w:rPr>
        <w:t>Durante lo svolgimento dell’incarico, il sottoscritto/a si impegna a dichiarare annualmente l’insussistenza di una o più cause di incompatibilità.</w:t>
      </w:r>
    </w:p>
    <w:p w:rsidR="00B52B6A" w:rsidRDefault="00B52B6A">
      <w:pPr>
        <w:spacing w:line="360" w:lineRule="auto"/>
        <w:jc w:val="both"/>
        <w:rPr>
          <w:rFonts w:ascii="sans-serif" w:hAnsi="sans-serif"/>
          <w:sz w:val="18"/>
          <w:szCs w:val="18"/>
        </w:rPr>
      </w:pPr>
    </w:p>
    <w:p w:rsidR="00B52B6A" w:rsidRDefault="00134974">
      <w:pPr>
        <w:spacing w:line="360" w:lineRule="auto"/>
        <w:jc w:val="both"/>
        <w:rPr>
          <w:rFonts w:ascii="sans-serif" w:hAnsi="sans-serif"/>
          <w:sz w:val="18"/>
          <w:szCs w:val="18"/>
        </w:rPr>
      </w:pPr>
      <w:r>
        <w:rPr>
          <w:rFonts w:ascii="sans-serif" w:hAnsi="sans-serif"/>
          <w:sz w:val="18"/>
          <w:szCs w:val="18"/>
        </w:rPr>
        <w:t>Dichiara, infine, di essere informato/a che, ai sensi e per gli effetti di cui all’art. 13 del D.</w:t>
      </w:r>
      <w:r w:rsidR="00075811">
        <w:rPr>
          <w:rFonts w:ascii="sans-serif" w:hAnsi="sans-serif"/>
          <w:sz w:val="18"/>
          <w:szCs w:val="18"/>
        </w:rPr>
        <w:t xml:space="preserve"> </w:t>
      </w:r>
      <w:proofErr w:type="spellStart"/>
      <w:r w:rsidR="00075811">
        <w:rPr>
          <w:rFonts w:ascii="sans-serif" w:hAnsi="sans-serif"/>
          <w:sz w:val="18"/>
          <w:szCs w:val="18"/>
        </w:rPr>
        <w:t>l</w:t>
      </w:r>
      <w:r>
        <w:rPr>
          <w:rFonts w:ascii="sans-serif" w:hAnsi="sans-serif"/>
          <w:sz w:val="18"/>
          <w:szCs w:val="18"/>
        </w:rPr>
        <w:t>gs</w:t>
      </w:r>
      <w:proofErr w:type="spellEnd"/>
      <w:r>
        <w:rPr>
          <w:rFonts w:ascii="sans-serif" w:hAnsi="sans-serif"/>
          <w:sz w:val="18"/>
          <w:szCs w:val="18"/>
        </w:rPr>
        <w:t>. 196/2003, così come integrato dal d.lgs. 101/2018,</w:t>
      </w:r>
      <w:r w:rsidR="00075811">
        <w:rPr>
          <w:rFonts w:ascii="sans-serif" w:hAnsi="sans-serif"/>
          <w:sz w:val="18"/>
          <w:szCs w:val="18"/>
        </w:rPr>
        <w:t xml:space="preserve"> </w:t>
      </w:r>
      <w:r>
        <w:rPr>
          <w:rFonts w:ascii="sans-serif" w:hAnsi="sans-serif"/>
          <w:sz w:val="18"/>
          <w:szCs w:val="18"/>
        </w:rPr>
        <w:t>i dati personali raccolti saranno trattati, anche con strumenti informatici, esclusivamente nell’ambito del procedimento per il quale la presente dichiarazione viene resa.</w:t>
      </w:r>
    </w:p>
    <w:p w:rsidR="00B52B6A" w:rsidRDefault="00B52B6A">
      <w:pPr>
        <w:spacing w:line="360" w:lineRule="auto"/>
        <w:jc w:val="both"/>
        <w:rPr>
          <w:rFonts w:ascii="sans-serif" w:hAnsi="sans-serif"/>
          <w:sz w:val="18"/>
          <w:szCs w:val="18"/>
        </w:rPr>
      </w:pPr>
    </w:p>
    <w:p w:rsidR="00B52B6A" w:rsidRDefault="00134974">
      <w:pPr>
        <w:spacing w:line="360" w:lineRule="auto"/>
        <w:jc w:val="both"/>
      </w:pPr>
      <w:bookmarkStart w:id="0" w:name="_GoBack"/>
      <w:r>
        <w:rPr>
          <w:rFonts w:ascii="sans-serif" w:hAnsi="sans-serif"/>
          <w:sz w:val="18"/>
          <w:szCs w:val="18"/>
        </w:rPr>
        <w:t>Ai sensi dell’art. 20 del D.</w:t>
      </w:r>
      <w:r w:rsidR="009A3412">
        <w:rPr>
          <w:rFonts w:ascii="sans-serif" w:hAnsi="sans-serif"/>
          <w:sz w:val="18"/>
          <w:szCs w:val="18"/>
        </w:rPr>
        <w:t xml:space="preserve"> </w:t>
      </w:r>
      <w:proofErr w:type="spellStart"/>
      <w:r w:rsidR="009A3412">
        <w:rPr>
          <w:rFonts w:ascii="sans-serif" w:hAnsi="sans-serif"/>
          <w:sz w:val="18"/>
          <w:szCs w:val="18"/>
        </w:rPr>
        <w:t>l</w:t>
      </w:r>
      <w:r>
        <w:rPr>
          <w:rFonts w:ascii="sans-serif" w:hAnsi="sans-serif"/>
          <w:sz w:val="18"/>
          <w:szCs w:val="18"/>
        </w:rPr>
        <w:t>gs</w:t>
      </w:r>
      <w:proofErr w:type="spellEnd"/>
      <w:r>
        <w:rPr>
          <w:rFonts w:ascii="sans-serif" w:hAnsi="sans-serif"/>
          <w:sz w:val="18"/>
          <w:szCs w:val="18"/>
        </w:rPr>
        <w:t>. 8 aprile 2013, n. 39, la presente dichiarazione è pubblicata nel sito istituzionale dell’Ente.</w:t>
      </w:r>
    </w:p>
    <w:bookmarkEnd w:id="0"/>
    <w:p w:rsidR="00B52B6A" w:rsidRDefault="00B52B6A">
      <w:pPr>
        <w:spacing w:line="360" w:lineRule="auto"/>
        <w:jc w:val="both"/>
        <w:rPr>
          <w:rFonts w:ascii="sans-serif" w:hAnsi="sans-serif"/>
          <w:sz w:val="18"/>
          <w:szCs w:val="18"/>
        </w:rPr>
      </w:pPr>
    </w:p>
    <w:p w:rsidR="00B52B6A" w:rsidRDefault="00134974">
      <w:pPr>
        <w:spacing w:line="360" w:lineRule="auto"/>
        <w:jc w:val="both"/>
        <w:rPr>
          <w:rFonts w:ascii="sans-serif" w:hAnsi="sans-serif"/>
          <w:sz w:val="18"/>
          <w:szCs w:val="18"/>
        </w:rPr>
      </w:pPr>
      <w:r>
        <w:rPr>
          <w:rFonts w:ascii="sans-serif" w:hAnsi="sans-serif"/>
          <w:sz w:val="18"/>
          <w:szCs w:val="18"/>
        </w:rPr>
        <w:t>La presente dichiarazione è firmata digitalmente</w:t>
      </w:r>
      <w:r w:rsidR="00075811">
        <w:rPr>
          <w:rFonts w:ascii="sans-serif" w:hAnsi="sans-serif"/>
          <w:sz w:val="18"/>
          <w:szCs w:val="18"/>
        </w:rPr>
        <w:t>.</w:t>
      </w:r>
    </w:p>
    <w:p w:rsidR="00B52B6A" w:rsidRDefault="00B52B6A">
      <w:pPr>
        <w:spacing w:line="360" w:lineRule="auto"/>
        <w:jc w:val="both"/>
        <w:rPr>
          <w:rFonts w:ascii="sans-serif" w:hAnsi="sans-serif"/>
          <w:sz w:val="18"/>
          <w:szCs w:val="18"/>
        </w:rPr>
      </w:pPr>
    </w:p>
    <w:p w:rsidR="00B52B6A" w:rsidRDefault="00B52B6A">
      <w:pPr>
        <w:spacing w:line="360" w:lineRule="auto"/>
        <w:jc w:val="both"/>
        <w:rPr>
          <w:rFonts w:ascii="sans-serif" w:hAnsi="sans-serif"/>
          <w:sz w:val="18"/>
          <w:szCs w:val="18"/>
        </w:rPr>
      </w:pPr>
    </w:p>
    <w:p w:rsidR="00B52B6A" w:rsidRDefault="00134974">
      <w:pPr>
        <w:spacing w:line="360" w:lineRule="auto"/>
        <w:jc w:val="both"/>
        <w:rPr>
          <w:rFonts w:ascii="sans-serif" w:hAnsi="sans-serif"/>
          <w:sz w:val="18"/>
          <w:szCs w:val="18"/>
        </w:rPr>
      </w:pPr>
      <w:r>
        <w:rPr>
          <w:rFonts w:ascii="sans-serif" w:hAnsi="sans-serif"/>
          <w:sz w:val="18"/>
          <w:szCs w:val="18"/>
        </w:rPr>
        <w:t>Data e luogo</w:t>
      </w:r>
      <w:r>
        <w:rPr>
          <w:rFonts w:ascii="sans-serif" w:hAnsi="sans-serif"/>
          <w:sz w:val="18"/>
          <w:szCs w:val="18"/>
        </w:rPr>
        <w:tab/>
      </w:r>
      <w:r>
        <w:rPr>
          <w:rFonts w:ascii="sans-serif" w:hAnsi="sans-serif"/>
          <w:sz w:val="18"/>
          <w:szCs w:val="18"/>
        </w:rPr>
        <w:tab/>
      </w:r>
      <w:r>
        <w:rPr>
          <w:rFonts w:ascii="sans-serif" w:hAnsi="sans-serif"/>
          <w:sz w:val="18"/>
          <w:szCs w:val="18"/>
        </w:rPr>
        <w:tab/>
      </w:r>
      <w:r>
        <w:rPr>
          <w:rFonts w:ascii="sans-serif" w:hAnsi="sans-serif"/>
          <w:sz w:val="18"/>
          <w:szCs w:val="18"/>
        </w:rPr>
        <w:tab/>
      </w:r>
      <w:r>
        <w:rPr>
          <w:rFonts w:ascii="sans-serif" w:hAnsi="sans-serif"/>
          <w:sz w:val="18"/>
          <w:szCs w:val="18"/>
        </w:rPr>
        <w:tab/>
      </w:r>
      <w:r>
        <w:rPr>
          <w:rFonts w:ascii="sans-serif" w:hAnsi="sans-serif"/>
          <w:sz w:val="18"/>
          <w:szCs w:val="18"/>
        </w:rPr>
        <w:tab/>
      </w:r>
      <w:r>
        <w:rPr>
          <w:rFonts w:ascii="sans-serif" w:hAnsi="sans-serif"/>
          <w:sz w:val="18"/>
          <w:szCs w:val="18"/>
        </w:rPr>
        <w:tab/>
      </w:r>
      <w:r>
        <w:rPr>
          <w:rFonts w:ascii="sans-serif" w:hAnsi="sans-serif"/>
          <w:sz w:val="18"/>
          <w:szCs w:val="18"/>
        </w:rPr>
        <w:tab/>
      </w:r>
      <w:r>
        <w:rPr>
          <w:rFonts w:ascii="sans-serif" w:hAnsi="sans-serif"/>
          <w:sz w:val="18"/>
          <w:szCs w:val="18"/>
        </w:rPr>
        <w:tab/>
        <w:t>Firmato digitalmente</w:t>
      </w:r>
    </w:p>
    <w:p w:rsidR="00B52B6A" w:rsidRDefault="00134974">
      <w:pPr>
        <w:spacing w:line="360" w:lineRule="auto"/>
        <w:jc w:val="both"/>
      </w:pPr>
      <w:r>
        <w:rPr>
          <w:rFonts w:ascii="sans-serif" w:hAnsi="sans-serif"/>
          <w:sz w:val="18"/>
          <w:szCs w:val="18"/>
        </w:rPr>
        <w:t>_________________</w:t>
      </w:r>
    </w:p>
    <w:sectPr w:rsidR="00B52B6A">
      <w:headerReference w:type="default" r:id="rId8"/>
      <w:pgSz w:w="11906" w:h="16838"/>
      <w:pgMar w:top="1767" w:right="1134" w:bottom="1134" w:left="1134" w:header="1134"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E2" w:rsidRDefault="00BE56E2">
      <w:r>
        <w:separator/>
      </w:r>
    </w:p>
  </w:endnote>
  <w:endnote w:type="continuationSeparator" w:id="0">
    <w:p w:rsidR="00BE56E2" w:rsidRDefault="00BE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ource Han Serif CN">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ans-serif">
    <w:altName w:val="Arial"/>
    <w:charset w:val="01"/>
    <w:family w:val="roman"/>
    <w:pitch w:val="variable"/>
  </w:font>
  <w:font w:name="Liberation Sans">
    <w:panose1 w:val="020B0604020202020204"/>
    <w:charset w:val="00"/>
    <w:family w:val="swiss"/>
    <w:pitch w:val="variable"/>
    <w:sig w:usb0="E0000AFF" w:usb1="500078FF" w:usb2="00000021" w:usb3="00000000" w:csb0="000001BF" w:csb1="00000000"/>
  </w:font>
  <w:font w:name="Source Han Sans C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E2" w:rsidRDefault="00BE56E2">
      <w:r>
        <w:separator/>
      </w:r>
    </w:p>
  </w:footnote>
  <w:footnote w:type="continuationSeparator" w:id="0">
    <w:p w:rsidR="00BE56E2" w:rsidRDefault="00BE5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6A" w:rsidRDefault="00134974">
    <w:pPr>
      <w:pStyle w:val="Intestazione"/>
      <w:jc w:val="center"/>
    </w:pPr>
    <w:r>
      <w:rPr>
        <w:rFonts w:ascii="sans-serif" w:hAnsi="sans-serif"/>
        <w:b/>
        <w:bCs/>
        <w:sz w:val="15"/>
      </w:rPr>
      <w:t xml:space="preserve">Modello di dichiarazione per l’attribuzione dell’incarico di Amministratore di </w:t>
    </w:r>
    <w:proofErr w:type="spellStart"/>
    <w:r>
      <w:rPr>
        <w:rFonts w:ascii="sans-serif" w:hAnsi="sans-serif"/>
        <w:b/>
        <w:bCs/>
        <w:sz w:val="15"/>
      </w:rPr>
      <w:t>di</w:t>
    </w:r>
    <w:proofErr w:type="spellEnd"/>
    <w:r>
      <w:rPr>
        <w:rFonts w:ascii="sans-serif" w:hAnsi="sans-serif"/>
        <w:b/>
        <w:bCs/>
        <w:sz w:val="15"/>
      </w:rPr>
      <w:t xml:space="preserve"> Ente pubblico regionale (</w:t>
    </w:r>
    <w:r w:rsidR="00DE5FEA">
      <w:rPr>
        <w:rFonts w:ascii="sans-serif" w:hAnsi="sans-serif"/>
        <w:b/>
        <w:bCs/>
        <w:sz w:val="15"/>
      </w:rPr>
      <w:t xml:space="preserve">Presidente con deleghe gestionali, </w:t>
    </w:r>
    <w:r>
      <w:rPr>
        <w:rFonts w:ascii="sans-serif" w:hAnsi="sans-serif"/>
        <w:b/>
        <w:bCs/>
        <w:sz w:val="15"/>
      </w:rPr>
      <w:t xml:space="preserve">Amministratore </w:t>
    </w:r>
    <w:r w:rsidR="00DE5FEA">
      <w:rPr>
        <w:rFonts w:ascii="sans-serif" w:hAnsi="sans-serif"/>
        <w:b/>
        <w:bCs/>
        <w:sz w:val="15"/>
      </w:rPr>
      <w:t>delegato e assimilabili</w:t>
    </w:r>
    <w:r>
      <w:rPr>
        <w:rFonts w:ascii="sans-serif" w:hAnsi="sans-serif"/>
        <w:b/>
        <w:bCs/>
        <w:sz w:val="15"/>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079D0"/>
    <w:multiLevelType w:val="multilevel"/>
    <w:tmpl w:val="D5440E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6254C9C"/>
    <w:multiLevelType w:val="multilevel"/>
    <w:tmpl w:val="889E8B6A"/>
    <w:lvl w:ilvl="0">
      <w:start w:val="1"/>
      <w:numFmt w:val="bullet"/>
      <w:lvlText w:val=""/>
      <w:lvlJc w:val="left"/>
      <w:pPr>
        <w:tabs>
          <w:tab w:val="num" w:pos="720"/>
        </w:tabs>
        <w:ind w:left="720" w:hanging="360"/>
      </w:pPr>
      <w:rPr>
        <w:rFonts w:ascii="Symbol" w:hAnsi="Symbol" w:cs="OpenSymbol" w:hint="default"/>
        <w:b w:val="0"/>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654A250B"/>
    <w:multiLevelType w:val="multilevel"/>
    <w:tmpl w:val="B06CCA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6A"/>
    <w:rsid w:val="000131FD"/>
    <w:rsid w:val="00075811"/>
    <w:rsid w:val="00134974"/>
    <w:rsid w:val="00286621"/>
    <w:rsid w:val="006B36CC"/>
    <w:rsid w:val="00731ACE"/>
    <w:rsid w:val="009A3412"/>
    <w:rsid w:val="00B52B6A"/>
    <w:rsid w:val="00BE56E2"/>
    <w:rsid w:val="00DE5FEA"/>
    <w:rsid w:val="00E1366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urce Han Serif CN" w:hAnsi="Liberation Serif" w:cs="Lohit Devanagari"/>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character" w:customStyle="1" w:styleId="ListLabel1">
    <w:name w:val="ListLabel 1"/>
    <w:qFormat/>
    <w:rPr>
      <w:rFonts w:ascii="sans-serif" w:hAnsi="sans-serif" w:cs="OpenSymbol"/>
      <w:b w:val="0"/>
      <w:sz w:val="18"/>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sans-serif" w:hAnsi="sans-serif" w:cs="OpenSymbol"/>
      <w:b w:val="0"/>
      <w:sz w:val="18"/>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sans-serif" w:hAnsi="sans-serif" w:cs="OpenSymbol"/>
      <w:b w:val="0"/>
      <w:sz w:val="18"/>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paragraph" w:styleId="Titolo">
    <w:name w:val="Title"/>
    <w:basedOn w:val="Normale"/>
    <w:next w:val="Corpotesto"/>
    <w:qFormat/>
    <w:pPr>
      <w:keepNext/>
      <w:spacing w:before="240" w:after="120"/>
    </w:pPr>
    <w:rPr>
      <w:rFonts w:ascii="Liberation Sans" w:eastAsia="Source Han Sans CN"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Intestazione">
    <w:name w:val="header"/>
    <w:basedOn w:val="Normale"/>
    <w:pPr>
      <w:suppressLineNumbers/>
      <w:tabs>
        <w:tab w:val="center" w:pos="4819"/>
        <w:tab w:val="right" w:pos="9638"/>
      </w:tabs>
    </w:pPr>
  </w:style>
  <w:style w:type="paragraph" w:styleId="Pidipagina">
    <w:name w:val="footer"/>
    <w:basedOn w:val="Normale"/>
    <w:link w:val="PidipaginaCarattere"/>
    <w:uiPriority w:val="99"/>
    <w:unhideWhenUsed/>
    <w:rsid w:val="00DE5FEA"/>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DE5FEA"/>
    <w:rPr>
      <w:rFonts w:cs="Mang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urce Han Serif CN" w:hAnsi="Liberation Serif" w:cs="Lohit Devanagari"/>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character" w:customStyle="1" w:styleId="ListLabel1">
    <w:name w:val="ListLabel 1"/>
    <w:qFormat/>
    <w:rPr>
      <w:rFonts w:ascii="sans-serif" w:hAnsi="sans-serif" w:cs="OpenSymbol"/>
      <w:b w:val="0"/>
      <w:sz w:val="18"/>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sans-serif" w:hAnsi="sans-serif" w:cs="OpenSymbol"/>
      <w:b w:val="0"/>
      <w:sz w:val="18"/>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sans-serif" w:hAnsi="sans-serif" w:cs="OpenSymbol"/>
      <w:b w:val="0"/>
      <w:sz w:val="18"/>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paragraph" w:styleId="Titolo">
    <w:name w:val="Title"/>
    <w:basedOn w:val="Normale"/>
    <w:next w:val="Corpotesto"/>
    <w:qFormat/>
    <w:pPr>
      <w:keepNext/>
      <w:spacing w:before="240" w:after="120"/>
    </w:pPr>
    <w:rPr>
      <w:rFonts w:ascii="Liberation Sans" w:eastAsia="Source Han Sans CN"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Intestazione">
    <w:name w:val="header"/>
    <w:basedOn w:val="Normale"/>
    <w:pPr>
      <w:suppressLineNumbers/>
      <w:tabs>
        <w:tab w:val="center" w:pos="4819"/>
        <w:tab w:val="right" w:pos="9638"/>
      </w:tabs>
    </w:pPr>
  </w:style>
  <w:style w:type="paragraph" w:styleId="Pidipagina">
    <w:name w:val="footer"/>
    <w:basedOn w:val="Normale"/>
    <w:link w:val="PidipaginaCarattere"/>
    <w:uiPriority w:val="99"/>
    <w:unhideWhenUsed/>
    <w:rsid w:val="00DE5FEA"/>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DE5FEA"/>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3944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Ornella Cauli</dc:creator>
  <cp:lastModifiedBy>Ornella Cauli</cp:lastModifiedBy>
  <cp:revision>4</cp:revision>
  <cp:lastPrinted>2019-07-01T11:57:00Z</cp:lastPrinted>
  <dcterms:created xsi:type="dcterms:W3CDTF">2019-07-01T12:11:00Z</dcterms:created>
  <dcterms:modified xsi:type="dcterms:W3CDTF">2019-07-01T19:52:00Z</dcterms:modified>
  <dc:language>it-IT</dc:language>
</cp:coreProperties>
</file>